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EA69D" w14:textId="74E04F3E" w:rsidR="00596A8A" w:rsidRPr="00FC62B6" w:rsidRDefault="00E4292A">
      <w:pPr>
        <w:pStyle w:val="NormalWeb"/>
        <w:spacing w:before="0" w:beforeAutospacing="0" w:after="0" w:afterAutospacing="0" w:line="360" w:lineRule="atLeast"/>
        <w:textAlignment w:val="baseline"/>
        <w:rPr>
          <w:rFonts w:ascii="Arial" w:hAnsi="Arial" w:cs="Arial"/>
          <w:b/>
          <w:bCs/>
          <w:color w:val="333333"/>
          <w:sz w:val="28"/>
          <w:szCs w:val="28"/>
        </w:rPr>
      </w:pPr>
      <w:r w:rsidRPr="00FC62B6">
        <w:rPr>
          <w:rFonts w:ascii="Arial" w:hAnsi="Arial" w:cs="Arial"/>
          <w:b/>
          <w:bCs/>
          <w:color w:val="333333"/>
          <w:sz w:val="28"/>
          <w:szCs w:val="28"/>
        </w:rPr>
        <w:t xml:space="preserve">Adaptación del texto </w:t>
      </w:r>
      <w:r w:rsidRPr="00FC62B6">
        <w:rPr>
          <w:rFonts w:ascii="Arial" w:hAnsi="Arial" w:cs="Arial"/>
          <w:b/>
          <w:bCs/>
          <w:i/>
          <w:iCs/>
          <w:color w:val="333333"/>
          <w:sz w:val="28"/>
          <w:szCs w:val="28"/>
        </w:rPr>
        <w:t>Celia viñas y la literatura infantil</w:t>
      </w:r>
      <w:r w:rsidRPr="00FC62B6">
        <w:rPr>
          <w:rFonts w:ascii="Arial" w:hAnsi="Arial" w:cs="Arial"/>
          <w:b/>
          <w:bCs/>
          <w:color w:val="333333"/>
          <w:sz w:val="28"/>
          <w:szCs w:val="28"/>
        </w:rPr>
        <w:t xml:space="preserve">, </w:t>
      </w:r>
      <w:r w:rsidR="00A67FE7" w:rsidRPr="00FC62B6">
        <w:rPr>
          <w:rFonts w:ascii="Arial" w:hAnsi="Arial" w:cs="Arial"/>
          <w:b/>
          <w:bCs/>
          <w:color w:val="333333"/>
          <w:sz w:val="28"/>
          <w:szCs w:val="28"/>
        </w:rPr>
        <w:t>de Jaime Garc</w:t>
      </w:r>
      <w:r w:rsidR="00C703FF" w:rsidRPr="00FC62B6">
        <w:rPr>
          <w:rFonts w:ascii="Arial" w:hAnsi="Arial" w:cs="Arial"/>
          <w:b/>
          <w:bCs/>
          <w:color w:val="333333"/>
          <w:sz w:val="28"/>
          <w:szCs w:val="28"/>
        </w:rPr>
        <w:t>í</w:t>
      </w:r>
      <w:r w:rsidR="00A67FE7" w:rsidRPr="00FC62B6">
        <w:rPr>
          <w:rFonts w:ascii="Arial" w:hAnsi="Arial" w:cs="Arial"/>
          <w:b/>
          <w:bCs/>
          <w:color w:val="333333"/>
          <w:sz w:val="28"/>
          <w:szCs w:val="28"/>
        </w:rPr>
        <w:t>a Padrino</w:t>
      </w:r>
      <w:r w:rsidR="00EB60A5" w:rsidRPr="00FC62B6">
        <w:rPr>
          <w:rFonts w:ascii="Arial" w:hAnsi="Arial" w:cs="Arial"/>
          <w:b/>
          <w:bCs/>
          <w:color w:val="333333"/>
          <w:sz w:val="28"/>
          <w:szCs w:val="28"/>
        </w:rPr>
        <w:t>, Universidad Complutense de Madrid.</w:t>
      </w:r>
    </w:p>
    <w:p w14:paraId="591320FE" w14:textId="77777777" w:rsidR="00596A8A" w:rsidRDefault="00596A8A">
      <w:pPr>
        <w:pStyle w:val="NormalWeb"/>
        <w:spacing w:before="0" w:beforeAutospacing="0" w:after="0" w:afterAutospacing="0" w:line="360" w:lineRule="atLeast"/>
        <w:textAlignment w:val="baseline"/>
        <w:rPr>
          <w:rFonts w:ascii="Arial" w:hAnsi="Arial" w:cs="Arial"/>
          <w:color w:val="333333"/>
          <w:sz w:val="28"/>
          <w:szCs w:val="28"/>
        </w:rPr>
      </w:pPr>
    </w:p>
    <w:p w14:paraId="3346C28C" w14:textId="7DD20173" w:rsidR="00B969BF" w:rsidRDefault="00AF19F7">
      <w:pPr>
        <w:pStyle w:val="NormalWeb"/>
        <w:spacing w:before="0" w:beforeAutospacing="0" w:after="0" w:afterAutospacing="0" w:line="360" w:lineRule="atLeast"/>
        <w:textAlignment w:val="baseline"/>
        <w:rPr>
          <w:rFonts w:ascii="Arial" w:hAnsi="Arial" w:cs="Arial"/>
          <w:color w:val="333333"/>
          <w:sz w:val="28"/>
          <w:szCs w:val="28"/>
        </w:rPr>
      </w:pPr>
      <w:r w:rsidRPr="007959F9">
        <w:rPr>
          <w:rFonts w:ascii="Arial" w:hAnsi="Arial" w:cs="Arial"/>
          <w:color w:val="333333"/>
          <w:sz w:val="28"/>
          <w:szCs w:val="28"/>
        </w:rPr>
        <w:t xml:space="preserve">En el conjunto de las catorce narraciones breves agrupadas con el título de </w:t>
      </w:r>
      <w:r w:rsidRPr="005B3F71">
        <w:rPr>
          <w:rFonts w:ascii="Arial" w:hAnsi="Arial" w:cs="Arial"/>
          <w:b/>
          <w:bCs/>
          <w:i/>
          <w:iCs/>
          <w:color w:val="333333"/>
          <w:sz w:val="28"/>
          <w:szCs w:val="28"/>
        </w:rPr>
        <w:t>El primer botón del mundo y trece cuentos más</w:t>
      </w:r>
      <w:r w:rsidRPr="007959F9">
        <w:rPr>
          <w:rFonts w:ascii="Arial" w:hAnsi="Arial" w:cs="Arial"/>
          <w:color w:val="333333"/>
          <w:sz w:val="28"/>
          <w:szCs w:val="28"/>
        </w:rPr>
        <w:t xml:space="preserve"> (1976) destaca, </w:t>
      </w:r>
      <w:r w:rsidR="005A5299">
        <w:rPr>
          <w:rFonts w:ascii="Arial" w:hAnsi="Arial" w:cs="Arial"/>
          <w:color w:val="333333"/>
          <w:sz w:val="28"/>
          <w:szCs w:val="28"/>
        </w:rPr>
        <w:t>a nivel de estilo,</w:t>
      </w:r>
      <w:r w:rsidRPr="007959F9">
        <w:rPr>
          <w:rFonts w:ascii="Arial" w:hAnsi="Arial" w:cs="Arial"/>
          <w:color w:val="333333"/>
          <w:sz w:val="28"/>
          <w:szCs w:val="28"/>
        </w:rPr>
        <w:t xml:space="preserve"> </w:t>
      </w:r>
      <w:r w:rsidR="00D824E9">
        <w:rPr>
          <w:rFonts w:ascii="Arial" w:hAnsi="Arial" w:cs="Arial"/>
          <w:color w:val="333333"/>
          <w:sz w:val="28"/>
          <w:szCs w:val="28"/>
        </w:rPr>
        <w:t xml:space="preserve">la </w:t>
      </w:r>
      <w:r w:rsidRPr="007959F9">
        <w:rPr>
          <w:rFonts w:ascii="Arial" w:hAnsi="Arial" w:cs="Arial"/>
          <w:color w:val="333333"/>
          <w:sz w:val="28"/>
          <w:szCs w:val="28"/>
        </w:rPr>
        <w:t>adapta</w:t>
      </w:r>
      <w:r w:rsidR="00D824E9">
        <w:rPr>
          <w:rFonts w:ascii="Arial" w:hAnsi="Arial" w:cs="Arial"/>
          <w:color w:val="333333"/>
          <w:sz w:val="28"/>
          <w:szCs w:val="28"/>
        </w:rPr>
        <w:t>ción que hace la autora</w:t>
      </w:r>
      <w:r w:rsidRPr="007959F9">
        <w:rPr>
          <w:rFonts w:ascii="Arial" w:hAnsi="Arial" w:cs="Arial"/>
          <w:color w:val="333333"/>
          <w:sz w:val="28"/>
          <w:szCs w:val="28"/>
        </w:rPr>
        <w:t xml:space="preserve"> </w:t>
      </w:r>
      <w:r w:rsidR="003718C1">
        <w:rPr>
          <w:rFonts w:ascii="Arial" w:hAnsi="Arial" w:cs="Arial"/>
          <w:color w:val="333333"/>
          <w:sz w:val="28"/>
          <w:szCs w:val="28"/>
        </w:rPr>
        <w:t>d</w:t>
      </w:r>
      <w:r w:rsidRPr="007959F9">
        <w:rPr>
          <w:rFonts w:ascii="Arial" w:hAnsi="Arial" w:cs="Arial"/>
          <w:color w:val="333333"/>
          <w:sz w:val="28"/>
          <w:szCs w:val="28"/>
        </w:rPr>
        <w:t>el desarrollo narrativo a la</w:t>
      </w:r>
      <w:r w:rsidR="00CB7B19">
        <w:rPr>
          <w:rFonts w:ascii="Arial" w:hAnsi="Arial" w:cs="Arial"/>
          <w:color w:val="333333"/>
          <w:sz w:val="28"/>
          <w:szCs w:val="28"/>
        </w:rPr>
        <w:t xml:space="preserve"> n</w:t>
      </w:r>
      <w:r w:rsidR="00A82BFB">
        <w:rPr>
          <w:rFonts w:ascii="Arial" w:hAnsi="Arial" w:cs="Arial"/>
          <w:color w:val="333333"/>
          <w:sz w:val="28"/>
          <w:szCs w:val="28"/>
        </w:rPr>
        <w:t>a</w:t>
      </w:r>
      <w:r w:rsidR="00CB7B19">
        <w:rPr>
          <w:rFonts w:ascii="Arial" w:hAnsi="Arial" w:cs="Arial"/>
          <w:color w:val="333333"/>
          <w:sz w:val="28"/>
          <w:szCs w:val="28"/>
        </w:rPr>
        <w:t>rración oral ante un</w:t>
      </w:r>
      <w:r w:rsidRPr="007959F9">
        <w:rPr>
          <w:rFonts w:ascii="Arial" w:hAnsi="Arial" w:cs="Arial"/>
          <w:color w:val="333333"/>
          <w:sz w:val="28"/>
          <w:szCs w:val="28"/>
        </w:rPr>
        <w:t xml:space="preserve"> </w:t>
      </w:r>
      <w:r w:rsidR="00CB7B19">
        <w:rPr>
          <w:rFonts w:ascii="Arial" w:hAnsi="Arial" w:cs="Arial"/>
          <w:color w:val="333333"/>
          <w:sz w:val="28"/>
          <w:szCs w:val="28"/>
        </w:rPr>
        <w:t xml:space="preserve">imaginario </w:t>
      </w:r>
      <w:r w:rsidRPr="007959F9">
        <w:rPr>
          <w:rFonts w:ascii="Arial" w:hAnsi="Arial" w:cs="Arial"/>
          <w:color w:val="333333"/>
          <w:sz w:val="28"/>
          <w:szCs w:val="28"/>
        </w:rPr>
        <w:t>auditorio</w:t>
      </w:r>
      <w:r w:rsidR="00017C0F">
        <w:rPr>
          <w:rFonts w:ascii="Arial" w:hAnsi="Arial" w:cs="Arial"/>
          <w:color w:val="333333"/>
          <w:sz w:val="28"/>
          <w:szCs w:val="28"/>
        </w:rPr>
        <w:t xml:space="preserve">, </w:t>
      </w:r>
      <w:r w:rsidR="00253119">
        <w:rPr>
          <w:rFonts w:ascii="Arial" w:hAnsi="Arial" w:cs="Arial"/>
          <w:color w:val="333333"/>
          <w:sz w:val="28"/>
          <w:szCs w:val="28"/>
        </w:rPr>
        <w:t xml:space="preserve">utilizando </w:t>
      </w:r>
      <w:r w:rsidRPr="007959F9">
        <w:rPr>
          <w:rFonts w:ascii="Arial" w:hAnsi="Arial" w:cs="Arial"/>
          <w:color w:val="333333"/>
          <w:sz w:val="28"/>
          <w:szCs w:val="28"/>
        </w:rPr>
        <w:t xml:space="preserve">giros coloquiales, alteraciones léxicas y sintácticas, uso de tiempos verbales, apelación al auditorio, onomatopeyas, sencillas figuras literarias, acumulación de encabalgamientos oracionales, valor afectivo de los diminutivos… </w:t>
      </w:r>
    </w:p>
    <w:p w14:paraId="4B41B432" w14:textId="77777777" w:rsidR="0073770D" w:rsidRDefault="0073770D">
      <w:pPr>
        <w:pStyle w:val="NormalWeb"/>
        <w:spacing w:before="0" w:beforeAutospacing="0" w:after="0" w:afterAutospacing="0" w:line="360" w:lineRule="atLeast"/>
        <w:textAlignment w:val="baseline"/>
        <w:rPr>
          <w:rFonts w:ascii="Arial" w:hAnsi="Arial" w:cs="Arial"/>
          <w:color w:val="333333"/>
          <w:sz w:val="28"/>
          <w:szCs w:val="28"/>
        </w:rPr>
      </w:pPr>
    </w:p>
    <w:p w14:paraId="5B62BF61" w14:textId="27C86A04" w:rsidR="0073770D" w:rsidRDefault="00C85824">
      <w:pPr>
        <w:pStyle w:val="NormalWeb"/>
        <w:spacing w:before="0" w:beforeAutospacing="0" w:after="0" w:afterAutospacing="0" w:line="360" w:lineRule="atLeast"/>
        <w:textAlignment w:val="baseline"/>
        <w:rPr>
          <w:rFonts w:ascii="Arial" w:hAnsi="Arial" w:cs="Arial"/>
          <w:color w:val="333333"/>
          <w:sz w:val="28"/>
          <w:szCs w:val="28"/>
        </w:rPr>
      </w:pPr>
      <w:r>
        <w:rPr>
          <w:rFonts w:ascii="Arial" w:hAnsi="Arial" w:cs="Arial"/>
          <w:color w:val="333333"/>
          <w:sz w:val="28"/>
          <w:szCs w:val="28"/>
        </w:rPr>
        <w:t xml:space="preserve">Su </w:t>
      </w:r>
      <w:r w:rsidR="00BC7EE2">
        <w:rPr>
          <w:rFonts w:ascii="Arial" w:hAnsi="Arial" w:cs="Arial"/>
          <w:color w:val="333333"/>
          <w:sz w:val="28"/>
          <w:szCs w:val="28"/>
        </w:rPr>
        <w:t xml:space="preserve">voluntad de </w:t>
      </w:r>
      <w:r w:rsidR="00196A55">
        <w:rPr>
          <w:rFonts w:ascii="Arial" w:hAnsi="Arial" w:cs="Arial"/>
          <w:color w:val="333333"/>
          <w:sz w:val="28"/>
          <w:szCs w:val="28"/>
        </w:rPr>
        <w:t>cercanía</w:t>
      </w:r>
      <w:r w:rsidR="00221E8A">
        <w:rPr>
          <w:rFonts w:ascii="Arial" w:hAnsi="Arial" w:cs="Arial"/>
          <w:color w:val="333333"/>
          <w:sz w:val="28"/>
          <w:szCs w:val="28"/>
        </w:rPr>
        <w:t xml:space="preserve"> a los lectores</w:t>
      </w:r>
      <w:r w:rsidR="00BC7EE2">
        <w:rPr>
          <w:rFonts w:ascii="Arial" w:hAnsi="Arial" w:cs="Arial"/>
          <w:color w:val="333333"/>
          <w:sz w:val="28"/>
          <w:szCs w:val="28"/>
        </w:rPr>
        <w:t xml:space="preserve"> y</w:t>
      </w:r>
      <w:r>
        <w:rPr>
          <w:rFonts w:ascii="Arial" w:hAnsi="Arial" w:cs="Arial"/>
          <w:color w:val="333333"/>
          <w:sz w:val="28"/>
          <w:szCs w:val="28"/>
        </w:rPr>
        <w:t xml:space="preserve"> su sincero amor a l</w:t>
      </w:r>
      <w:r w:rsidR="00196A55">
        <w:rPr>
          <w:rFonts w:ascii="Arial" w:hAnsi="Arial" w:cs="Arial"/>
          <w:color w:val="333333"/>
          <w:sz w:val="28"/>
          <w:szCs w:val="28"/>
        </w:rPr>
        <w:t>os niños</w:t>
      </w:r>
      <w:r w:rsidR="007B73ED" w:rsidRPr="004F0464">
        <w:rPr>
          <w:rFonts w:ascii="Arial" w:hAnsi="Arial" w:cs="Arial"/>
          <w:color w:val="333333"/>
          <w:sz w:val="28"/>
          <w:szCs w:val="28"/>
        </w:rPr>
        <w:t xml:space="preserve"> la llevan a romper la lógica de los </w:t>
      </w:r>
      <w:r w:rsidR="004F0464" w:rsidRPr="004F0464">
        <w:rPr>
          <w:rFonts w:ascii="Arial" w:hAnsi="Arial" w:cs="Arial"/>
          <w:color w:val="333333"/>
          <w:sz w:val="28"/>
          <w:szCs w:val="28"/>
        </w:rPr>
        <w:t>temas</w:t>
      </w:r>
      <w:r w:rsidR="007B73ED" w:rsidRPr="004F0464">
        <w:rPr>
          <w:rFonts w:ascii="Arial" w:hAnsi="Arial" w:cs="Arial"/>
          <w:color w:val="333333"/>
          <w:sz w:val="28"/>
          <w:szCs w:val="28"/>
        </w:rPr>
        <w:t xml:space="preserve"> con alusiones anacrónicas </w:t>
      </w:r>
      <w:r w:rsidR="002F13E2">
        <w:rPr>
          <w:rFonts w:ascii="Arial" w:hAnsi="Arial" w:cs="Arial"/>
          <w:color w:val="333333"/>
          <w:sz w:val="28"/>
          <w:szCs w:val="28"/>
        </w:rPr>
        <w:t>en la</w:t>
      </w:r>
      <w:r w:rsidR="000A0B6E">
        <w:rPr>
          <w:rFonts w:ascii="Arial" w:hAnsi="Arial" w:cs="Arial"/>
          <w:color w:val="333333"/>
          <w:sz w:val="28"/>
          <w:szCs w:val="28"/>
        </w:rPr>
        <w:t xml:space="preserve"> </w:t>
      </w:r>
      <w:r w:rsidR="007B73ED" w:rsidRPr="004F0464">
        <w:rPr>
          <w:rFonts w:ascii="Arial" w:hAnsi="Arial" w:cs="Arial"/>
          <w:color w:val="333333"/>
          <w:sz w:val="28"/>
          <w:szCs w:val="28"/>
        </w:rPr>
        <w:t>caracteriza</w:t>
      </w:r>
      <w:r w:rsidR="002F13E2">
        <w:rPr>
          <w:rFonts w:ascii="Arial" w:hAnsi="Arial" w:cs="Arial"/>
          <w:color w:val="333333"/>
          <w:sz w:val="28"/>
          <w:szCs w:val="28"/>
        </w:rPr>
        <w:t>ción de</w:t>
      </w:r>
      <w:r w:rsidR="007B73ED" w:rsidRPr="004F0464">
        <w:rPr>
          <w:rFonts w:ascii="Arial" w:hAnsi="Arial" w:cs="Arial"/>
          <w:color w:val="333333"/>
          <w:sz w:val="28"/>
          <w:szCs w:val="28"/>
        </w:rPr>
        <w:t xml:space="preserve"> situaci</w:t>
      </w:r>
      <w:r w:rsidR="002F13E2">
        <w:rPr>
          <w:rFonts w:ascii="Arial" w:hAnsi="Arial" w:cs="Arial"/>
          <w:color w:val="333333"/>
          <w:sz w:val="28"/>
          <w:szCs w:val="28"/>
        </w:rPr>
        <w:t>ones</w:t>
      </w:r>
      <w:r w:rsidR="007B73ED" w:rsidRPr="004F0464">
        <w:rPr>
          <w:rFonts w:ascii="Arial" w:hAnsi="Arial" w:cs="Arial"/>
          <w:color w:val="333333"/>
          <w:sz w:val="28"/>
          <w:szCs w:val="28"/>
        </w:rPr>
        <w:t xml:space="preserve"> o personaje</w:t>
      </w:r>
      <w:r w:rsidR="002F13E2">
        <w:rPr>
          <w:rFonts w:ascii="Arial" w:hAnsi="Arial" w:cs="Arial"/>
          <w:color w:val="333333"/>
          <w:sz w:val="28"/>
          <w:szCs w:val="28"/>
        </w:rPr>
        <w:t>s</w:t>
      </w:r>
      <w:r w:rsidR="007B73ED" w:rsidRPr="004F0464">
        <w:rPr>
          <w:rFonts w:ascii="Arial" w:hAnsi="Arial" w:cs="Arial"/>
          <w:color w:val="333333"/>
          <w:sz w:val="28"/>
          <w:szCs w:val="28"/>
        </w:rPr>
        <w:t>,</w:t>
      </w:r>
      <w:r w:rsidR="000A0B6E">
        <w:rPr>
          <w:rFonts w:ascii="Arial" w:hAnsi="Arial" w:cs="Arial"/>
          <w:color w:val="333333"/>
          <w:sz w:val="28"/>
          <w:szCs w:val="28"/>
        </w:rPr>
        <w:t xml:space="preserve"> como sucede en el in</w:t>
      </w:r>
      <w:r w:rsidR="003D668E">
        <w:rPr>
          <w:rFonts w:ascii="Arial" w:hAnsi="Arial" w:cs="Arial"/>
          <w:color w:val="333333"/>
          <w:sz w:val="28"/>
          <w:szCs w:val="28"/>
        </w:rPr>
        <w:t xml:space="preserve">icio </w:t>
      </w:r>
      <w:r w:rsidR="003D668E" w:rsidRPr="003D668E">
        <w:rPr>
          <w:rFonts w:ascii="Arial" w:hAnsi="Arial" w:cs="Arial"/>
          <w:i/>
          <w:iCs/>
          <w:color w:val="333333"/>
          <w:sz w:val="28"/>
          <w:szCs w:val="28"/>
        </w:rPr>
        <w:t>de</w:t>
      </w:r>
      <w:r w:rsidR="003D668E" w:rsidRPr="003D668E">
        <w:rPr>
          <w:rFonts w:ascii="Arial" w:hAnsi="Arial" w:cs="Arial"/>
          <w:b/>
          <w:bCs/>
          <w:i/>
          <w:iCs/>
          <w:color w:val="333333"/>
          <w:sz w:val="28"/>
          <w:szCs w:val="28"/>
        </w:rPr>
        <w:t xml:space="preserve"> Un cuento de brujas y gitanillos</w:t>
      </w:r>
      <w:r w:rsidR="009509DA">
        <w:rPr>
          <w:rFonts w:ascii="Arial" w:hAnsi="Arial" w:cs="Arial"/>
          <w:b/>
          <w:bCs/>
          <w:i/>
          <w:iCs/>
          <w:color w:val="333333"/>
          <w:sz w:val="28"/>
          <w:szCs w:val="28"/>
        </w:rPr>
        <w:t>:</w:t>
      </w:r>
    </w:p>
    <w:p w14:paraId="2A03D749" w14:textId="4E97E136" w:rsidR="00945EAA" w:rsidRPr="00B969BF" w:rsidRDefault="0077107F">
      <w:pPr>
        <w:pStyle w:val="NormalWeb"/>
        <w:spacing w:before="0" w:beforeAutospacing="0" w:after="0" w:afterAutospacing="0" w:line="360" w:lineRule="atLeast"/>
        <w:textAlignment w:val="baseline"/>
        <w:rPr>
          <w:rFonts w:ascii="Arial" w:hAnsi="Arial" w:cs="Arial"/>
          <w:color w:val="333333"/>
          <w:sz w:val="28"/>
          <w:szCs w:val="28"/>
          <w:bdr w:val="none" w:sz="0" w:space="0" w:color="auto" w:frame="1"/>
        </w:rPr>
      </w:pPr>
      <w:r>
        <w:rPr>
          <w:rFonts w:ascii="Arial" w:hAnsi="Arial" w:cs="Arial"/>
          <w:color w:val="333333"/>
          <w:sz w:val="28"/>
          <w:szCs w:val="28"/>
          <w:bdr w:val="none" w:sz="0" w:space="0" w:color="auto" w:frame="1"/>
        </w:rPr>
        <w:t xml:space="preserve">  </w:t>
      </w:r>
      <w:r w:rsidR="003231EE">
        <w:rPr>
          <w:rFonts w:ascii="Arial" w:hAnsi="Arial" w:cs="Arial"/>
          <w:color w:val="333333"/>
          <w:sz w:val="28"/>
          <w:szCs w:val="28"/>
          <w:bdr w:val="none" w:sz="0" w:space="0" w:color="auto" w:frame="1"/>
        </w:rPr>
        <w:t xml:space="preserve"> </w:t>
      </w:r>
    </w:p>
    <w:p w14:paraId="4F74CB7B" w14:textId="77777777" w:rsidR="00AF19F7" w:rsidRPr="004205B7" w:rsidRDefault="00AF19F7" w:rsidP="004205B7">
      <w:pPr>
        <w:pStyle w:val="NormalWeb"/>
        <w:spacing w:before="0" w:beforeAutospacing="0" w:after="360" w:afterAutospacing="0" w:line="360" w:lineRule="atLeast"/>
        <w:jc w:val="both"/>
        <w:textAlignment w:val="baseline"/>
        <w:rPr>
          <w:rFonts w:ascii="Arial" w:hAnsi="Arial" w:cs="Arial"/>
          <w:b/>
          <w:bCs/>
          <w:color w:val="333333"/>
          <w:sz w:val="28"/>
          <w:szCs w:val="28"/>
        </w:rPr>
      </w:pPr>
      <w:r w:rsidRPr="004205B7">
        <w:rPr>
          <w:rFonts w:ascii="Arial" w:hAnsi="Arial" w:cs="Arial"/>
          <w:b/>
          <w:bCs/>
          <w:color w:val="333333"/>
          <w:sz w:val="28"/>
          <w:szCs w:val="28"/>
        </w:rPr>
        <w:t>«En tiempo muy antiguo, muy antiguo, cuando no había radio ni vitaminas y los ríos comenzaban a saberse su lección de buen camino y se iban ya todos a la mar, algunos con retraso, otros a su hora –antes había ríos que se equivocaban y subían a las montañas y se paraban helados, siglos y siglos, como ríos de mármol… alguno subió a la luna de noche y muchos desaparecían de los mapas…– afortunadamente no había sabios, porque si no se hubieran vuelto locos con aquellas casas de los ríos. Ahora también desaparecen de los mapas países enteros, pero es otra cosa. A los ríos los puso Dios en su sitio ¿no?. Bien, en tiempos tan antiguos, tan antiguos, cuando no había más gatos que los gatos monteses y los perros eran lobos y los árboles, bosques y bosques, el Diablo –¡Uf-Uf!– el mismísimo Diablo, el mismísimo tremendo Diablo con sus cuernecillos y su rabo colorado, se dedicó a construir puentes inverosímiles y castillos inexpugnables. Se aburría un poco porque había muy pocos hombres en el mundo –era seguramente después del Diluvio Universal– y para entretenerse, como no podía jugar el ajedrez con los usureros, se entretenía construyendo puentes y castillos. Yo os contaré cómo lo hacía.»</w:t>
      </w:r>
    </w:p>
    <w:p w14:paraId="538C016A" w14:textId="33092035" w:rsidR="00F93B52" w:rsidRDefault="00A61F62">
      <w:pPr>
        <w:pStyle w:val="NormalWeb"/>
        <w:spacing w:before="0" w:beforeAutospacing="0" w:after="0" w:afterAutospacing="0" w:line="360" w:lineRule="atLeast"/>
        <w:textAlignment w:val="baseline"/>
        <w:rPr>
          <w:rFonts w:ascii="Arial" w:hAnsi="Arial" w:cs="Arial"/>
          <w:color w:val="333333"/>
          <w:sz w:val="28"/>
          <w:szCs w:val="28"/>
        </w:rPr>
      </w:pPr>
      <w:r>
        <w:rPr>
          <w:rFonts w:ascii="Arial" w:hAnsi="Arial" w:cs="Arial"/>
          <w:color w:val="333333"/>
          <w:sz w:val="28"/>
          <w:szCs w:val="28"/>
        </w:rPr>
        <w:lastRenderedPageBreak/>
        <w:t xml:space="preserve">En el libro </w:t>
      </w:r>
      <w:r w:rsidRPr="00A61F62">
        <w:rPr>
          <w:rFonts w:ascii="Arial" w:hAnsi="Arial" w:cs="Arial"/>
          <w:color w:val="333333"/>
          <w:sz w:val="28"/>
          <w:szCs w:val="28"/>
        </w:rPr>
        <w:t xml:space="preserve">aparecen </w:t>
      </w:r>
      <w:r w:rsidR="00AF19F7" w:rsidRPr="00F07093">
        <w:rPr>
          <w:rFonts w:ascii="Arial" w:hAnsi="Arial" w:cs="Arial"/>
          <w:b/>
          <w:bCs/>
          <w:color w:val="333333"/>
          <w:sz w:val="28"/>
          <w:szCs w:val="28"/>
        </w:rPr>
        <w:t>tres grandes líneas temáticas</w:t>
      </w:r>
      <w:r w:rsidR="00AF19F7" w:rsidRPr="007959F9">
        <w:rPr>
          <w:rFonts w:ascii="Arial" w:hAnsi="Arial" w:cs="Arial"/>
          <w:color w:val="333333"/>
          <w:sz w:val="28"/>
          <w:szCs w:val="28"/>
        </w:rPr>
        <w:t xml:space="preserve">. </w:t>
      </w:r>
      <w:r w:rsidR="00490005">
        <w:rPr>
          <w:rFonts w:ascii="Arial" w:hAnsi="Arial" w:cs="Arial"/>
          <w:color w:val="333333"/>
          <w:sz w:val="28"/>
          <w:szCs w:val="28"/>
        </w:rPr>
        <w:t>En l</w:t>
      </w:r>
      <w:r w:rsidR="00AF19F7" w:rsidRPr="007959F9">
        <w:rPr>
          <w:rFonts w:ascii="Arial" w:hAnsi="Arial" w:cs="Arial"/>
          <w:color w:val="333333"/>
          <w:sz w:val="28"/>
          <w:szCs w:val="28"/>
        </w:rPr>
        <w:t xml:space="preserve">a </w:t>
      </w:r>
      <w:r w:rsidR="00AF19F7" w:rsidRPr="00F01424">
        <w:rPr>
          <w:rFonts w:ascii="Arial" w:hAnsi="Arial" w:cs="Arial"/>
          <w:color w:val="333333"/>
          <w:sz w:val="28"/>
          <w:szCs w:val="28"/>
        </w:rPr>
        <w:t>primera</w:t>
      </w:r>
      <w:r w:rsidR="004A5CF2" w:rsidRPr="00F01424">
        <w:rPr>
          <w:rFonts w:ascii="Arial" w:hAnsi="Arial" w:cs="Arial"/>
          <w:color w:val="333333"/>
          <w:sz w:val="28"/>
          <w:szCs w:val="28"/>
        </w:rPr>
        <w:t>,</w:t>
      </w:r>
      <w:r w:rsidR="004A5CF2">
        <w:rPr>
          <w:rFonts w:ascii="Arial" w:hAnsi="Arial" w:cs="Arial"/>
          <w:color w:val="333333"/>
          <w:sz w:val="28"/>
          <w:szCs w:val="28"/>
        </w:rPr>
        <w:t xml:space="preserve"> se </w:t>
      </w:r>
      <w:r w:rsidR="004A5CF2" w:rsidRPr="00F01424">
        <w:rPr>
          <w:rFonts w:ascii="Arial" w:hAnsi="Arial" w:cs="Arial"/>
          <w:color w:val="333333"/>
          <w:sz w:val="28"/>
          <w:szCs w:val="28"/>
        </w:rPr>
        <w:t>trata</w:t>
      </w:r>
      <w:r w:rsidR="00AF19F7" w:rsidRPr="00F01424">
        <w:rPr>
          <w:rFonts w:ascii="Arial" w:hAnsi="Arial" w:cs="Arial"/>
          <w:color w:val="333333"/>
          <w:sz w:val="28"/>
          <w:szCs w:val="28"/>
        </w:rPr>
        <w:t xml:space="preserve">  </w:t>
      </w:r>
      <w:r w:rsidR="00AF19F7" w:rsidRPr="00F07093">
        <w:rPr>
          <w:rFonts w:ascii="Arial" w:hAnsi="Arial" w:cs="Arial"/>
          <w:b/>
          <w:bCs/>
          <w:color w:val="333333"/>
          <w:sz w:val="28"/>
          <w:szCs w:val="28"/>
        </w:rPr>
        <w:t>la</w:t>
      </w:r>
      <w:r w:rsidR="00AF19F7" w:rsidRPr="00F01424">
        <w:rPr>
          <w:rFonts w:ascii="Arial" w:hAnsi="Arial" w:cs="Arial"/>
          <w:color w:val="333333"/>
          <w:sz w:val="28"/>
          <w:szCs w:val="28"/>
        </w:rPr>
        <w:t xml:space="preserve"> </w:t>
      </w:r>
      <w:r w:rsidR="00AF19F7" w:rsidRPr="00F07093">
        <w:rPr>
          <w:rFonts w:ascii="Arial" w:hAnsi="Arial" w:cs="Arial"/>
          <w:b/>
          <w:bCs/>
          <w:color w:val="333333"/>
          <w:sz w:val="28"/>
          <w:szCs w:val="28"/>
        </w:rPr>
        <w:t>realidad desde un</w:t>
      </w:r>
      <w:r w:rsidR="004A5CF2" w:rsidRPr="00F07093">
        <w:rPr>
          <w:rFonts w:ascii="Arial" w:hAnsi="Arial" w:cs="Arial"/>
          <w:b/>
          <w:bCs/>
          <w:color w:val="333333"/>
          <w:sz w:val="28"/>
          <w:szCs w:val="28"/>
        </w:rPr>
        <w:t xml:space="preserve"> punto de vista infantil</w:t>
      </w:r>
      <w:r w:rsidR="00AF19F7" w:rsidRPr="007959F9">
        <w:rPr>
          <w:rFonts w:ascii="Arial" w:hAnsi="Arial" w:cs="Arial"/>
          <w:color w:val="333333"/>
          <w:sz w:val="28"/>
          <w:szCs w:val="28"/>
        </w:rPr>
        <w:t xml:space="preserve">: </w:t>
      </w:r>
      <w:r w:rsidR="00AF19F7" w:rsidRPr="004205B7">
        <w:rPr>
          <w:rFonts w:ascii="Arial" w:hAnsi="Arial" w:cs="Arial"/>
          <w:b/>
          <w:bCs/>
          <w:i/>
          <w:iCs/>
          <w:color w:val="333333"/>
          <w:sz w:val="28"/>
          <w:szCs w:val="28"/>
        </w:rPr>
        <w:t>El gatito que se fue, El arbolillo seco, La barca vieja y El cubo de la basura.</w:t>
      </w:r>
      <w:r w:rsidR="00AF19F7" w:rsidRPr="007959F9">
        <w:rPr>
          <w:rFonts w:ascii="Arial" w:hAnsi="Arial" w:cs="Arial"/>
          <w:color w:val="333333"/>
          <w:sz w:val="28"/>
          <w:szCs w:val="28"/>
        </w:rPr>
        <w:t xml:space="preserve"> </w:t>
      </w:r>
    </w:p>
    <w:p w14:paraId="34CF9D4F" w14:textId="77777777" w:rsidR="004A5CF2" w:rsidRDefault="004A5CF2">
      <w:pPr>
        <w:pStyle w:val="NormalWeb"/>
        <w:spacing w:before="0" w:beforeAutospacing="0" w:after="0" w:afterAutospacing="0" w:line="360" w:lineRule="atLeast"/>
        <w:textAlignment w:val="baseline"/>
        <w:rPr>
          <w:rFonts w:ascii="Arial" w:hAnsi="Arial" w:cs="Arial"/>
          <w:color w:val="333333"/>
          <w:sz w:val="28"/>
          <w:szCs w:val="28"/>
        </w:rPr>
      </w:pPr>
    </w:p>
    <w:p w14:paraId="64E39B94" w14:textId="16F8EEBF" w:rsidR="00F01424" w:rsidRPr="00DC7E48" w:rsidRDefault="00AF19F7">
      <w:pPr>
        <w:pStyle w:val="NormalWeb"/>
        <w:spacing w:before="0" w:beforeAutospacing="0" w:after="0" w:afterAutospacing="0" w:line="360" w:lineRule="atLeast"/>
        <w:textAlignment w:val="baseline"/>
        <w:rPr>
          <w:rFonts w:ascii="Arial" w:hAnsi="Arial" w:cs="Arial"/>
          <w:b/>
          <w:bCs/>
          <w:i/>
          <w:iCs/>
          <w:color w:val="333333"/>
          <w:sz w:val="28"/>
          <w:szCs w:val="28"/>
        </w:rPr>
      </w:pPr>
      <w:r w:rsidRPr="007959F9">
        <w:rPr>
          <w:rFonts w:ascii="Arial" w:hAnsi="Arial" w:cs="Arial"/>
          <w:color w:val="333333"/>
          <w:sz w:val="28"/>
          <w:szCs w:val="28"/>
        </w:rPr>
        <w:t xml:space="preserve">Las otras dos líneas </w:t>
      </w:r>
      <w:r w:rsidR="00C26F96">
        <w:rPr>
          <w:rFonts w:ascii="Arial" w:hAnsi="Arial" w:cs="Arial"/>
          <w:color w:val="333333"/>
          <w:sz w:val="28"/>
          <w:szCs w:val="28"/>
        </w:rPr>
        <w:t>derivan</w:t>
      </w:r>
      <w:r w:rsidR="00332931">
        <w:rPr>
          <w:rFonts w:ascii="Arial" w:hAnsi="Arial" w:cs="Arial"/>
          <w:color w:val="333333"/>
          <w:sz w:val="28"/>
          <w:szCs w:val="28"/>
        </w:rPr>
        <w:t xml:space="preserve"> </w:t>
      </w:r>
      <w:r w:rsidRPr="00F01424">
        <w:rPr>
          <w:rFonts w:ascii="Arial" w:hAnsi="Arial" w:cs="Arial"/>
          <w:color w:val="333333"/>
          <w:sz w:val="28"/>
          <w:szCs w:val="28"/>
        </w:rPr>
        <w:t xml:space="preserve">de una visión </w:t>
      </w:r>
      <w:r w:rsidR="00F01424" w:rsidRPr="00F01424">
        <w:rPr>
          <w:rFonts w:ascii="Arial" w:hAnsi="Arial" w:cs="Arial"/>
          <w:color w:val="333333"/>
          <w:sz w:val="28"/>
          <w:szCs w:val="28"/>
        </w:rPr>
        <w:t>tradicional de la narrativa</w:t>
      </w:r>
      <w:r w:rsidR="004D42FA">
        <w:rPr>
          <w:rFonts w:ascii="Arial" w:hAnsi="Arial" w:cs="Arial"/>
          <w:color w:val="333333"/>
          <w:sz w:val="28"/>
          <w:szCs w:val="28"/>
        </w:rPr>
        <w:t xml:space="preserve">. </w:t>
      </w:r>
      <w:r w:rsidR="00F96775">
        <w:rPr>
          <w:rFonts w:ascii="Arial" w:hAnsi="Arial" w:cs="Arial"/>
          <w:color w:val="333333"/>
          <w:sz w:val="28"/>
          <w:szCs w:val="28"/>
        </w:rPr>
        <w:t xml:space="preserve">Por un lado, </w:t>
      </w:r>
      <w:r w:rsidR="00F96775" w:rsidRPr="00F07093">
        <w:rPr>
          <w:rFonts w:ascii="Arial" w:hAnsi="Arial" w:cs="Arial"/>
          <w:b/>
          <w:bCs/>
          <w:color w:val="333333"/>
          <w:sz w:val="28"/>
          <w:szCs w:val="28"/>
        </w:rPr>
        <w:t>los</w:t>
      </w:r>
      <w:r w:rsidR="005206EA" w:rsidRPr="00F07093">
        <w:rPr>
          <w:rFonts w:ascii="Arial" w:hAnsi="Arial" w:cs="Arial"/>
          <w:b/>
          <w:bCs/>
          <w:color w:val="333333"/>
          <w:sz w:val="28"/>
          <w:szCs w:val="28"/>
        </w:rPr>
        <w:t xml:space="preserve"> esquemas habituales en los relatos fantástico</w:t>
      </w:r>
      <w:r w:rsidR="00F96775" w:rsidRPr="00F07093">
        <w:rPr>
          <w:rFonts w:ascii="Arial" w:hAnsi="Arial" w:cs="Arial"/>
          <w:b/>
          <w:bCs/>
          <w:color w:val="333333"/>
          <w:sz w:val="28"/>
          <w:szCs w:val="28"/>
        </w:rPr>
        <w:t>s</w:t>
      </w:r>
      <w:r w:rsidR="00762EAA" w:rsidRPr="00F07093">
        <w:rPr>
          <w:rFonts w:ascii="Arial" w:hAnsi="Arial" w:cs="Arial"/>
          <w:b/>
          <w:bCs/>
          <w:color w:val="333333"/>
          <w:sz w:val="28"/>
          <w:szCs w:val="28"/>
        </w:rPr>
        <w:t xml:space="preserve"> </w:t>
      </w:r>
      <w:r w:rsidR="00762EAA" w:rsidRPr="00D92248">
        <w:rPr>
          <w:rFonts w:ascii="Arial" w:hAnsi="Arial" w:cs="Arial"/>
          <w:color w:val="333333"/>
          <w:sz w:val="28"/>
          <w:szCs w:val="28"/>
        </w:rPr>
        <w:t>(animación de animales</w:t>
      </w:r>
      <w:r w:rsidR="00065109" w:rsidRPr="00D92248">
        <w:rPr>
          <w:rFonts w:ascii="Arial" w:hAnsi="Arial" w:cs="Arial"/>
          <w:color w:val="333333"/>
          <w:sz w:val="28"/>
          <w:szCs w:val="28"/>
        </w:rPr>
        <w:t xml:space="preserve"> </w:t>
      </w:r>
      <w:r w:rsidR="00762EAA" w:rsidRPr="00D92248">
        <w:rPr>
          <w:rFonts w:ascii="Arial" w:hAnsi="Arial" w:cs="Arial"/>
          <w:color w:val="333333"/>
          <w:sz w:val="28"/>
          <w:szCs w:val="28"/>
        </w:rPr>
        <w:t>y objetos</w:t>
      </w:r>
      <w:r w:rsidR="00065109" w:rsidRPr="00D92248">
        <w:rPr>
          <w:rFonts w:ascii="Arial" w:hAnsi="Arial" w:cs="Arial"/>
          <w:color w:val="333333"/>
          <w:sz w:val="28"/>
          <w:szCs w:val="28"/>
        </w:rPr>
        <w:t>, realidad imposible)</w:t>
      </w:r>
      <w:r w:rsidR="00DC7E48">
        <w:rPr>
          <w:rFonts w:ascii="Arial" w:hAnsi="Arial" w:cs="Arial"/>
          <w:color w:val="333333"/>
          <w:sz w:val="28"/>
          <w:szCs w:val="28"/>
        </w:rPr>
        <w:t xml:space="preserve">, como en </w:t>
      </w:r>
      <w:r w:rsidR="00D92248" w:rsidRPr="00DC7E48">
        <w:rPr>
          <w:rFonts w:ascii="Arial" w:hAnsi="Arial" w:cs="Arial"/>
          <w:b/>
          <w:bCs/>
          <w:i/>
          <w:iCs/>
          <w:color w:val="333333"/>
          <w:sz w:val="28"/>
          <w:szCs w:val="28"/>
        </w:rPr>
        <w:t>El conejo cantarín que jugaba con la Luna, El cuento largo de la gallina que no ponía nunca un huevo y La Vieja del Garbancito y el pajarito verde, verde, verde.</w:t>
      </w:r>
    </w:p>
    <w:p w14:paraId="11AECB98" w14:textId="77777777" w:rsidR="00F01424" w:rsidRDefault="00F01424">
      <w:pPr>
        <w:pStyle w:val="NormalWeb"/>
        <w:spacing w:before="0" w:beforeAutospacing="0" w:after="0" w:afterAutospacing="0" w:line="360" w:lineRule="atLeast"/>
        <w:textAlignment w:val="baseline"/>
        <w:rPr>
          <w:rFonts w:ascii="Arial" w:hAnsi="Arial" w:cs="Arial"/>
          <w:color w:val="333333"/>
          <w:sz w:val="28"/>
          <w:szCs w:val="28"/>
          <w:highlight w:val="yellow"/>
        </w:rPr>
      </w:pPr>
    </w:p>
    <w:p w14:paraId="5C05919A" w14:textId="1785D1B3" w:rsidR="008E0BE9" w:rsidRDefault="009C492A" w:rsidP="0036004A">
      <w:pPr>
        <w:pStyle w:val="NormalWeb"/>
        <w:spacing w:before="0" w:beforeAutospacing="0" w:after="0" w:afterAutospacing="0" w:line="360" w:lineRule="atLeast"/>
        <w:textAlignment w:val="baseline"/>
        <w:rPr>
          <w:rFonts w:ascii="Arial" w:hAnsi="Arial" w:cs="Arial"/>
          <w:color w:val="333333"/>
          <w:sz w:val="28"/>
          <w:szCs w:val="28"/>
        </w:rPr>
      </w:pPr>
      <w:r>
        <w:rPr>
          <w:rFonts w:ascii="Arial" w:hAnsi="Arial" w:cs="Arial"/>
          <w:color w:val="333333"/>
          <w:sz w:val="28"/>
          <w:szCs w:val="28"/>
        </w:rPr>
        <w:t xml:space="preserve">Por </w:t>
      </w:r>
      <w:r w:rsidR="00AF19F7" w:rsidRPr="007959F9">
        <w:rPr>
          <w:rFonts w:ascii="Arial" w:hAnsi="Arial" w:cs="Arial"/>
          <w:color w:val="333333"/>
          <w:sz w:val="28"/>
          <w:szCs w:val="28"/>
        </w:rPr>
        <w:t xml:space="preserve">otro, </w:t>
      </w:r>
      <w:r w:rsidR="00AF19F7" w:rsidRPr="00F07093">
        <w:rPr>
          <w:rFonts w:ascii="Arial" w:hAnsi="Arial" w:cs="Arial"/>
          <w:b/>
          <w:bCs/>
          <w:color w:val="333333"/>
          <w:sz w:val="28"/>
          <w:szCs w:val="28"/>
        </w:rPr>
        <w:t>la actualización de los elementos más clásicos</w:t>
      </w:r>
      <w:r w:rsidR="00A40EF9">
        <w:rPr>
          <w:rFonts w:ascii="Arial" w:hAnsi="Arial" w:cs="Arial"/>
          <w:color w:val="333333"/>
          <w:sz w:val="28"/>
          <w:szCs w:val="28"/>
        </w:rPr>
        <w:t xml:space="preserve"> de la</w:t>
      </w:r>
      <w:r w:rsidR="00AA20B7">
        <w:rPr>
          <w:rFonts w:ascii="Arial" w:hAnsi="Arial" w:cs="Arial"/>
          <w:color w:val="333333"/>
          <w:sz w:val="28"/>
          <w:szCs w:val="28"/>
        </w:rPr>
        <w:t xml:space="preserve"> </w:t>
      </w:r>
      <w:r w:rsidR="00AF19F7" w:rsidRPr="000C46C5">
        <w:rPr>
          <w:rFonts w:ascii="Arial" w:hAnsi="Arial" w:cs="Arial"/>
          <w:color w:val="333333"/>
          <w:sz w:val="28"/>
          <w:szCs w:val="28"/>
        </w:rPr>
        <w:t xml:space="preserve">narrativa tradicional </w:t>
      </w:r>
      <w:r w:rsidR="00AA20B7">
        <w:rPr>
          <w:rFonts w:ascii="Arial" w:hAnsi="Arial" w:cs="Arial"/>
          <w:color w:val="333333"/>
          <w:sz w:val="28"/>
          <w:szCs w:val="28"/>
        </w:rPr>
        <w:t xml:space="preserve"> con una </w:t>
      </w:r>
      <w:r w:rsidR="00AF19F7" w:rsidRPr="000C46C5">
        <w:rPr>
          <w:rFonts w:ascii="Arial" w:hAnsi="Arial" w:cs="Arial"/>
          <w:color w:val="333333"/>
          <w:sz w:val="28"/>
          <w:szCs w:val="28"/>
        </w:rPr>
        <w:t>visión irónica y un humorismo</w:t>
      </w:r>
      <w:r w:rsidR="00AF19F7" w:rsidRPr="007959F9">
        <w:rPr>
          <w:rFonts w:ascii="Arial" w:hAnsi="Arial" w:cs="Arial"/>
          <w:color w:val="333333"/>
          <w:sz w:val="28"/>
          <w:szCs w:val="28"/>
        </w:rPr>
        <w:t xml:space="preserve"> </w:t>
      </w:r>
      <w:proofErr w:type="spellStart"/>
      <w:r w:rsidR="00815D94">
        <w:rPr>
          <w:rFonts w:ascii="Arial" w:hAnsi="Arial" w:cs="Arial"/>
          <w:color w:val="333333"/>
          <w:sz w:val="28"/>
          <w:szCs w:val="28"/>
        </w:rPr>
        <w:t>infantilode</w:t>
      </w:r>
      <w:proofErr w:type="spellEnd"/>
      <w:r w:rsidR="00815D94">
        <w:rPr>
          <w:rFonts w:ascii="Arial" w:hAnsi="Arial" w:cs="Arial"/>
          <w:color w:val="333333"/>
          <w:sz w:val="28"/>
          <w:szCs w:val="28"/>
        </w:rPr>
        <w:t>.</w:t>
      </w:r>
      <w:r w:rsidR="0036004A">
        <w:rPr>
          <w:rFonts w:ascii="Arial" w:hAnsi="Arial" w:cs="Arial"/>
          <w:color w:val="333333"/>
          <w:sz w:val="28"/>
          <w:szCs w:val="28"/>
        </w:rPr>
        <w:t xml:space="preserve"> </w:t>
      </w:r>
      <w:r w:rsidR="00AF19F7" w:rsidRPr="00013D40">
        <w:rPr>
          <w:rFonts w:ascii="Arial" w:hAnsi="Arial" w:cs="Arial"/>
          <w:b/>
          <w:bCs/>
          <w:i/>
          <w:iCs/>
          <w:color w:val="333333"/>
          <w:sz w:val="28"/>
          <w:szCs w:val="28"/>
        </w:rPr>
        <w:t>El primer botón del mundo</w:t>
      </w:r>
      <w:r w:rsidR="0036004A">
        <w:rPr>
          <w:rFonts w:ascii="Arial" w:hAnsi="Arial" w:cs="Arial"/>
          <w:color w:val="333333"/>
          <w:sz w:val="28"/>
          <w:szCs w:val="28"/>
        </w:rPr>
        <w:t xml:space="preserve"> ejempli</w:t>
      </w:r>
      <w:r w:rsidR="00FF5CF3">
        <w:rPr>
          <w:rFonts w:ascii="Arial" w:hAnsi="Arial" w:cs="Arial"/>
          <w:color w:val="333333"/>
          <w:sz w:val="28"/>
          <w:szCs w:val="28"/>
        </w:rPr>
        <w:t>fica</w:t>
      </w:r>
      <w:r w:rsidR="00AF19F7" w:rsidRPr="007959F9">
        <w:rPr>
          <w:rFonts w:ascii="Arial" w:hAnsi="Arial" w:cs="Arial"/>
          <w:color w:val="333333"/>
          <w:sz w:val="28"/>
          <w:szCs w:val="28"/>
        </w:rPr>
        <w:t xml:space="preserve"> ese </w:t>
      </w:r>
      <w:r w:rsidR="00AF19F7" w:rsidRPr="008E0BE9">
        <w:rPr>
          <w:rFonts w:ascii="Arial" w:hAnsi="Arial" w:cs="Arial"/>
          <w:color w:val="333333"/>
          <w:sz w:val="28"/>
          <w:szCs w:val="28"/>
        </w:rPr>
        <w:t xml:space="preserve">recurso a los anacronismos históricos </w:t>
      </w:r>
      <w:r w:rsidR="00F87B40">
        <w:rPr>
          <w:rFonts w:ascii="Arial" w:hAnsi="Arial" w:cs="Arial"/>
          <w:color w:val="333333"/>
          <w:sz w:val="28"/>
          <w:szCs w:val="28"/>
        </w:rPr>
        <w:t>(</w:t>
      </w:r>
      <w:r w:rsidR="00AF19F7" w:rsidRPr="008E0BE9">
        <w:rPr>
          <w:rFonts w:ascii="Arial" w:hAnsi="Arial" w:cs="Arial"/>
          <w:color w:val="333333"/>
          <w:sz w:val="28"/>
          <w:szCs w:val="28"/>
        </w:rPr>
        <w:t>descubrimiento de la patata, uso del puchero, l</w:t>
      </w:r>
      <w:r w:rsidR="003931AF" w:rsidRPr="008E0BE9">
        <w:rPr>
          <w:rFonts w:ascii="Arial" w:hAnsi="Arial" w:cs="Arial"/>
          <w:color w:val="333333"/>
          <w:sz w:val="28"/>
          <w:szCs w:val="28"/>
        </w:rPr>
        <w:t>a</w:t>
      </w:r>
      <w:r w:rsidR="00AF19F7" w:rsidRPr="008E0BE9">
        <w:rPr>
          <w:rFonts w:ascii="Arial" w:hAnsi="Arial" w:cs="Arial"/>
          <w:color w:val="333333"/>
          <w:sz w:val="28"/>
          <w:szCs w:val="28"/>
        </w:rPr>
        <w:t xml:space="preserve">s </w:t>
      </w:r>
      <w:r w:rsidR="003931AF" w:rsidRPr="008E0BE9">
        <w:rPr>
          <w:rFonts w:ascii="Arial" w:hAnsi="Arial" w:cs="Arial"/>
          <w:color w:val="333333"/>
          <w:sz w:val="28"/>
          <w:szCs w:val="28"/>
        </w:rPr>
        <w:t>danzas</w:t>
      </w:r>
      <w:r w:rsidR="00AF19F7" w:rsidRPr="008E0BE9">
        <w:rPr>
          <w:rFonts w:ascii="Arial" w:hAnsi="Arial" w:cs="Arial"/>
          <w:color w:val="333333"/>
          <w:sz w:val="28"/>
          <w:szCs w:val="28"/>
        </w:rPr>
        <w:t xml:space="preserve"> prehistóric</w:t>
      </w:r>
      <w:r w:rsidR="003931AF" w:rsidRPr="008E0BE9">
        <w:rPr>
          <w:rFonts w:ascii="Arial" w:hAnsi="Arial" w:cs="Arial"/>
          <w:color w:val="333333"/>
          <w:sz w:val="28"/>
          <w:szCs w:val="28"/>
        </w:rPr>
        <w:t>as</w:t>
      </w:r>
      <w:r w:rsidR="00F87B40">
        <w:rPr>
          <w:rFonts w:ascii="Arial" w:hAnsi="Arial" w:cs="Arial"/>
          <w:color w:val="333333"/>
          <w:sz w:val="28"/>
          <w:szCs w:val="28"/>
        </w:rPr>
        <w:t>)</w:t>
      </w:r>
      <w:r w:rsidR="00DE6610">
        <w:rPr>
          <w:rFonts w:ascii="Arial" w:hAnsi="Arial" w:cs="Arial"/>
          <w:color w:val="333333"/>
          <w:sz w:val="28"/>
          <w:szCs w:val="28"/>
        </w:rPr>
        <w:t>, buscando la complicidad del lector con el narrador oral</w:t>
      </w:r>
      <w:r w:rsidR="003F08F7">
        <w:rPr>
          <w:rFonts w:ascii="Arial" w:hAnsi="Arial" w:cs="Arial"/>
          <w:color w:val="333333"/>
          <w:sz w:val="28"/>
          <w:szCs w:val="28"/>
        </w:rPr>
        <w:t xml:space="preserve"> y reforzando lo absurd</w:t>
      </w:r>
      <w:r w:rsidR="006A256F">
        <w:rPr>
          <w:rFonts w:ascii="Arial" w:hAnsi="Arial" w:cs="Arial"/>
          <w:color w:val="333333"/>
          <w:sz w:val="28"/>
          <w:szCs w:val="28"/>
        </w:rPr>
        <w:t>o de las escenas:</w:t>
      </w:r>
    </w:p>
    <w:p w14:paraId="590294FB" w14:textId="77777777" w:rsidR="008E0BE9" w:rsidRDefault="008E0BE9" w:rsidP="0036004A">
      <w:pPr>
        <w:pStyle w:val="NormalWeb"/>
        <w:spacing w:before="0" w:beforeAutospacing="0" w:after="0" w:afterAutospacing="0" w:line="360" w:lineRule="atLeast"/>
        <w:textAlignment w:val="baseline"/>
        <w:rPr>
          <w:rFonts w:ascii="Arial" w:hAnsi="Arial" w:cs="Arial"/>
          <w:color w:val="333333"/>
          <w:sz w:val="28"/>
          <w:szCs w:val="28"/>
        </w:rPr>
      </w:pPr>
    </w:p>
    <w:p w14:paraId="3BD81F8F" w14:textId="77777777" w:rsidR="00AF19F7" w:rsidRPr="002B61A4"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2B61A4">
        <w:rPr>
          <w:rFonts w:ascii="Arial" w:hAnsi="Arial" w:cs="Arial"/>
          <w:b/>
          <w:bCs/>
          <w:color w:val="333333"/>
          <w:sz w:val="28"/>
          <w:szCs w:val="28"/>
        </w:rPr>
        <w:t>«El Perezoso ataba su piel de chivo con dos cuerdecillas de esparto como todos sus amigos, pero cada vez que tenía que desnudarse o vestirse ¡qué pereza! ¡Tanto atar y desatar! Se acostaba vestido y su mamá le chillaba: ¡Sucio! ¡Jabalí! ¡Escarabajo pelotero! Y no le dejaba meter el dedo en la orza de miel de abejas silvestres que tenía para cuando los niños eran buenos y pedían un caramelo. ¡Como entonces aún no había caramelos! Ni azúcar había. La caña dulce era un producto muy caro que había que cambiar a los mercaderes por muchas pieles y colmillos de elefantes.»</w:t>
      </w:r>
    </w:p>
    <w:p w14:paraId="7DE7C548" w14:textId="64874834" w:rsidR="00EE1393" w:rsidRDefault="004011FE">
      <w:pPr>
        <w:pStyle w:val="NormalWeb"/>
        <w:spacing w:before="0" w:beforeAutospacing="0" w:after="0" w:afterAutospacing="0" w:line="360" w:lineRule="atLeast"/>
        <w:textAlignment w:val="baseline"/>
        <w:rPr>
          <w:rFonts w:ascii="Arial" w:hAnsi="Arial" w:cs="Arial"/>
          <w:color w:val="333333"/>
          <w:sz w:val="28"/>
          <w:szCs w:val="28"/>
        </w:rPr>
      </w:pPr>
      <w:r w:rsidRPr="004011FE">
        <w:rPr>
          <w:rFonts w:ascii="Arial" w:hAnsi="Arial" w:cs="Arial"/>
          <w:color w:val="333333"/>
          <w:sz w:val="28"/>
          <w:szCs w:val="28"/>
        </w:rPr>
        <w:t>La</w:t>
      </w:r>
      <w:r w:rsidR="00AF19F7" w:rsidRPr="004011FE">
        <w:rPr>
          <w:rFonts w:ascii="Arial" w:hAnsi="Arial" w:cs="Arial"/>
          <w:color w:val="333333"/>
          <w:sz w:val="28"/>
          <w:szCs w:val="28"/>
        </w:rPr>
        <w:t xml:space="preserve"> renovación de los elementos tradicionales</w:t>
      </w:r>
      <w:r w:rsidR="00B22EED">
        <w:rPr>
          <w:rFonts w:ascii="Arial" w:hAnsi="Arial" w:cs="Arial"/>
          <w:color w:val="333333"/>
          <w:sz w:val="28"/>
          <w:szCs w:val="28"/>
        </w:rPr>
        <w:t xml:space="preserve"> la encontramos, por ej</w:t>
      </w:r>
      <w:r w:rsidR="00786905">
        <w:rPr>
          <w:rFonts w:ascii="Arial" w:hAnsi="Arial" w:cs="Arial"/>
          <w:color w:val="333333"/>
          <w:sz w:val="28"/>
          <w:szCs w:val="28"/>
        </w:rPr>
        <w:t>e</w:t>
      </w:r>
      <w:r w:rsidR="00B22EED">
        <w:rPr>
          <w:rFonts w:ascii="Arial" w:hAnsi="Arial" w:cs="Arial"/>
          <w:color w:val="333333"/>
          <w:sz w:val="28"/>
          <w:szCs w:val="28"/>
        </w:rPr>
        <w:t>mplo,</w:t>
      </w:r>
      <w:r w:rsidR="00AF19F7" w:rsidRPr="007959F9">
        <w:rPr>
          <w:rFonts w:ascii="Arial" w:hAnsi="Arial" w:cs="Arial"/>
          <w:color w:val="333333"/>
          <w:sz w:val="28"/>
          <w:szCs w:val="28"/>
        </w:rPr>
        <w:t xml:space="preserve"> en </w:t>
      </w:r>
      <w:r w:rsidR="00AF19F7" w:rsidRPr="00580DBB">
        <w:rPr>
          <w:rFonts w:ascii="Arial" w:hAnsi="Arial" w:cs="Arial"/>
          <w:b/>
          <w:bCs/>
          <w:i/>
          <w:iCs/>
          <w:color w:val="333333"/>
          <w:sz w:val="28"/>
          <w:szCs w:val="28"/>
        </w:rPr>
        <w:t>El examen de médicos (Cuento que pudo ser oriental)</w:t>
      </w:r>
      <w:r w:rsidR="00F2155A">
        <w:rPr>
          <w:rFonts w:ascii="Arial" w:hAnsi="Arial" w:cs="Arial"/>
          <w:color w:val="333333"/>
          <w:sz w:val="28"/>
          <w:szCs w:val="28"/>
        </w:rPr>
        <w:t>:</w:t>
      </w:r>
      <w:r w:rsidR="00AF19F7" w:rsidRPr="007959F9">
        <w:rPr>
          <w:rFonts w:ascii="Arial" w:hAnsi="Arial" w:cs="Arial"/>
          <w:color w:val="333333"/>
          <w:sz w:val="28"/>
          <w:szCs w:val="28"/>
        </w:rPr>
        <w:t xml:space="preserve"> </w:t>
      </w:r>
      <w:r w:rsidR="00AF19F7" w:rsidRPr="002B13D7">
        <w:rPr>
          <w:rFonts w:ascii="Arial" w:hAnsi="Arial" w:cs="Arial"/>
          <w:color w:val="333333"/>
          <w:sz w:val="28"/>
          <w:szCs w:val="28"/>
        </w:rPr>
        <w:t xml:space="preserve">descripción </w:t>
      </w:r>
      <w:r w:rsidR="00F2155A" w:rsidRPr="002B13D7">
        <w:rPr>
          <w:rFonts w:ascii="Arial" w:hAnsi="Arial" w:cs="Arial"/>
          <w:color w:val="333333"/>
          <w:sz w:val="28"/>
          <w:szCs w:val="28"/>
        </w:rPr>
        <w:t xml:space="preserve">irónica </w:t>
      </w:r>
      <w:r w:rsidR="00AF19F7" w:rsidRPr="002B13D7">
        <w:rPr>
          <w:rFonts w:ascii="Arial" w:hAnsi="Arial" w:cs="Arial"/>
          <w:color w:val="333333"/>
          <w:sz w:val="28"/>
          <w:szCs w:val="28"/>
        </w:rPr>
        <w:t xml:space="preserve">de las tres hijas del Rey cuando </w:t>
      </w:r>
      <w:r w:rsidR="00F2155A" w:rsidRPr="002B13D7">
        <w:rPr>
          <w:rFonts w:ascii="Arial" w:hAnsi="Arial" w:cs="Arial"/>
          <w:color w:val="333333"/>
          <w:sz w:val="28"/>
          <w:szCs w:val="28"/>
        </w:rPr>
        <w:t xml:space="preserve">muere el </w:t>
      </w:r>
      <w:r w:rsidR="00AF19F7" w:rsidRPr="002B13D7">
        <w:rPr>
          <w:rFonts w:ascii="Arial" w:hAnsi="Arial" w:cs="Arial"/>
          <w:color w:val="333333"/>
          <w:sz w:val="28"/>
          <w:szCs w:val="28"/>
        </w:rPr>
        <w:t>médico real</w:t>
      </w:r>
      <w:r w:rsidR="00916B58" w:rsidRPr="002B13D7">
        <w:rPr>
          <w:rFonts w:ascii="Arial" w:hAnsi="Arial" w:cs="Arial"/>
          <w:color w:val="333333"/>
          <w:sz w:val="28"/>
          <w:szCs w:val="28"/>
        </w:rPr>
        <w:t xml:space="preserve">; </w:t>
      </w:r>
      <w:r w:rsidR="00AF19F7" w:rsidRPr="002B13D7">
        <w:rPr>
          <w:rFonts w:ascii="Arial" w:hAnsi="Arial" w:cs="Arial"/>
          <w:color w:val="333333"/>
          <w:sz w:val="28"/>
          <w:szCs w:val="28"/>
        </w:rPr>
        <w:t xml:space="preserve">los méritos de los candidatos </w:t>
      </w:r>
      <w:r w:rsidR="00EE1393" w:rsidRPr="002B13D7">
        <w:rPr>
          <w:rFonts w:ascii="Arial" w:hAnsi="Arial" w:cs="Arial"/>
          <w:color w:val="333333"/>
          <w:sz w:val="28"/>
          <w:szCs w:val="28"/>
        </w:rPr>
        <w:t>a</w:t>
      </w:r>
      <w:r w:rsidR="00AF19F7" w:rsidRPr="002B13D7">
        <w:rPr>
          <w:rFonts w:ascii="Arial" w:hAnsi="Arial" w:cs="Arial"/>
          <w:color w:val="333333"/>
          <w:sz w:val="28"/>
          <w:szCs w:val="28"/>
        </w:rPr>
        <w:t xml:space="preserve"> cubrir esa plaza</w:t>
      </w:r>
      <w:r w:rsidR="00786905" w:rsidRPr="002B13D7">
        <w:rPr>
          <w:rFonts w:ascii="Arial" w:hAnsi="Arial" w:cs="Arial"/>
          <w:color w:val="333333"/>
          <w:sz w:val="28"/>
          <w:szCs w:val="28"/>
        </w:rPr>
        <w:t>, etc</w:t>
      </w:r>
      <w:r w:rsidR="00786905">
        <w:rPr>
          <w:rFonts w:ascii="Arial" w:hAnsi="Arial" w:cs="Arial"/>
          <w:color w:val="333333"/>
          <w:sz w:val="28"/>
          <w:szCs w:val="28"/>
        </w:rPr>
        <w:t>.</w:t>
      </w:r>
      <w:r w:rsidR="00D05DCF">
        <w:rPr>
          <w:rFonts w:ascii="Arial" w:hAnsi="Arial" w:cs="Arial"/>
          <w:color w:val="333333"/>
          <w:sz w:val="28"/>
          <w:szCs w:val="28"/>
        </w:rPr>
        <w:t xml:space="preserve"> Sin embargo, el cuento tiene un</w:t>
      </w:r>
      <w:r w:rsidR="008F0F1C">
        <w:rPr>
          <w:rFonts w:ascii="Arial" w:hAnsi="Arial" w:cs="Arial"/>
          <w:color w:val="333333"/>
          <w:sz w:val="28"/>
          <w:szCs w:val="28"/>
        </w:rPr>
        <w:t xml:space="preserve"> final de </w:t>
      </w:r>
      <w:proofErr w:type="spellStart"/>
      <w:r w:rsidR="008F0F1C">
        <w:rPr>
          <w:rFonts w:ascii="Arial" w:hAnsi="Arial" w:cs="Arial"/>
          <w:color w:val="333333"/>
          <w:sz w:val="28"/>
          <w:szCs w:val="28"/>
        </w:rPr>
        <w:t>cuentro</w:t>
      </w:r>
      <w:proofErr w:type="spellEnd"/>
      <w:r w:rsidR="008F0F1C">
        <w:rPr>
          <w:rFonts w:ascii="Arial" w:hAnsi="Arial" w:cs="Arial"/>
          <w:color w:val="333333"/>
          <w:sz w:val="28"/>
          <w:szCs w:val="28"/>
        </w:rPr>
        <w:t xml:space="preserve"> tradicional.</w:t>
      </w:r>
    </w:p>
    <w:p w14:paraId="5CA1A89F" w14:textId="77777777" w:rsidR="007E5A0E" w:rsidRDefault="007E5A0E">
      <w:pPr>
        <w:pStyle w:val="NormalWeb"/>
        <w:spacing w:before="0" w:beforeAutospacing="0" w:after="0" w:afterAutospacing="0" w:line="360" w:lineRule="atLeast"/>
        <w:textAlignment w:val="baseline"/>
        <w:rPr>
          <w:rFonts w:ascii="Arial" w:hAnsi="Arial" w:cs="Arial"/>
          <w:color w:val="333333"/>
          <w:sz w:val="28"/>
          <w:szCs w:val="28"/>
        </w:rPr>
      </w:pPr>
    </w:p>
    <w:p w14:paraId="418567EA" w14:textId="39CC461D" w:rsidR="00EC5387" w:rsidRDefault="00AF19F7">
      <w:pPr>
        <w:pStyle w:val="NormalWeb"/>
        <w:spacing w:before="0" w:beforeAutospacing="0" w:after="0" w:afterAutospacing="0" w:line="360" w:lineRule="atLeast"/>
        <w:textAlignment w:val="baseline"/>
        <w:rPr>
          <w:rFonts w:ascii="Arial" w:hAnsi="Arial" w:cs="Arial"/>
          <w:color w:val="333333"/>
          <w:sz w:val="28"/>
          <w:szCs w:val="28"/>
        </w:rPr>
      </w:pPr>
      <w:r w:rsidRPr="002B13D7">
        <w:rPr>
          <w:rFonts w:ascii="Arial" w:hAnsi="Arial" w:cs="Arial"/>
          <w:color w:val="333333"/>
          <w:sz w:val="28"/>
          <w:szCs w:val="28"/>
        </w:rPr>
        <w:t>Otro</w:t>
      </w:r>
      <w:r w:rsidRPr="007959F9">
        <w:rPr>
          <w:rFonts w:ascii="Arial" w:hAnsi="Arial" w:cs="Arial"/>
          <w:color w:val="333333"/>
          <w:sz w:val="28"/>
          <w:szCs w:val="28"/>
        </w:rPr>
        <w:t xml:space="preserve"> </w:t>
      </w:r>
      <w:r w:rsidR="002B13D7">
        <w:rPr>
          <w:rFonts w:ascii="Arial" w:hAnsi="Arial" w:cs="Arial"/>
          <w:color w:val="333333"/>
          <w:sz w:val="28"/>
          <w:szCs w:val="28"/>
        </w:rPr>
        <w:t>relato renovador</w:t>
      </w:r>
      <w:r w:rsidRPr="007959F9">
        <w:rPr>
          <w:rFonts w:ascii="Arial" w:hAnsi="Arial" w:cs="Arial"/>
          <w:color w:val="333333"/>
          <w:sz w:val="28"/>
          <w:szCs w:val="28"/>
        </w:rPr>
        <w:t xml:space="preserve"> </w:t>
      </w:r>
      <w:r w:rsidR="002B13D7">
        <w:rPr>
          <w:rFonts w:ascii="Arial" w:hAnsi="Arial" w:cs="Arial"/>
          <w:color w:val="333333"/>
          <w:sz w:val="28"/>
          <w:szCs w:val="28"/>
        </w:rPr>
        <w:t xml:space="preserve">es </w:t>
      </w:r>
      <w:r w:rsidRPr="007E5A0E">
        <w:rPr>
          <w:rFonts w:ascii="Arial" w:hAnsi="Arial" w:cs="Arial"/>
          <w:b/>
          <w:bCs/>
          <w:i/>
          <w:iCs/>
          <w:color w:val="333333"/>
          <w:sz w:val="28"/>
          <w:szCs w:val="28"/>
        </w:rPr>
        <w:t>La historia del rey que no podía dormir</w:t>
      </w:r>
      <w:r w:rsidR="001656BE">
        <w:rPr>
          <w:rFonts w:ascii="Arial" w:hAnsi="Arial" w:cs="Arial"/>
          <w:color w:val="333333"/>
          <w:sz w:val="28"/>
          <w:szCs w:val="28"/>
        </w:rPr>
        <w:t xml:space="preserve">, donde la autora </w:t>
      </w:r>
      <w:r w:rsidR="00C06208">
        <w:rPr>
          <w:rFonts w:ascii="Arial" w:hAnsi="Arial" w:cs="Arial"/>
          <w:color w:val="333333"/>
          <w:sz w:val="28"/>
          <w:szCs w:val="28"/>
        </w:rPr>
        <w:t xml:space="preserve">provoca </w:t>
      </w:r>
      <w:r w:rsidRPr="0090578B">
        <w:rPr>
          <w:rFonts w:ascii="Arial" w:hAnsi="Arial" w:cs="Arial"/>
          <w:color w:val="333333"/>
          <w:sz w:val="28"/>
          <w:szCs w:val="28"/>
        </w:rPr>
        <w:t>sonrisa d</w:t>
      </w:r>
      <w:r w:rsidR="0090578B" w:rsidRPr="0090578B">
        <w:rPr>
          <w:rFonts w:ascii="Arial" w:hAnsi="Arial" w:cs="Arial"/>
          <w:color w:val="333333"/>
          <w:sz w:val="28"/>
          <w:szCs w:val="28"/>
        </w:rPr>
        <w:t xml:space="preserve">el lector </w:t>
      </w:r>
      <w:r w:rsidRPr="0090578B">
        <w:rPr>
          <w:rFonts w:ascii="Arial" w:hAnsi="Arial" w:cs="Arial"/>
          <w:color w:val="333333"/>
          <w:sz w:val="28"/>
          <w:szCs w:val="28"/>
        </w:rPr>
        <w:t>con descripción</w:t>
      </w:r>
      <w:r w:rsidR="0090578B" w:rsidRPr="0090578B">
        <w:rPr>
          <w:rFonts w:ascii="Arial" w:hAnsi="Arial" w:cs="Arial"/>
          <w:color w:val="333333"/>
          <w:sz w:val="28"/>
          <w:szCs w:val="28"/>
        </w:rPr>
        <w:t xml:space="preserve"> irónica</w:t>
      </w:r>
      <w:r w:rsidRPr="0090578B">
        <w:rPr>
          <w:rFonts w:ascii="Arial" w:hAnsi="Arial" w:cs="Arial"/>
          <w:color w:val="333333"/>
          <w:sz w:val="28"/>
          <w:szCs w:val="28"/>
        </w:rPr>
        <w:t xml:space="preserve"> </w:t>
      </w:r>
      <w:r w:rsidRPr="0090578B">
        <w:rPr>
          <w:rFonts w:ascii="Arial" w:hAnsi="Arial" w:cs="Arial"/>
          <w:color w:val="333333"/>
          <w:sz w:val="28"/>
          <w:szCs w:val="28"/>
        </w:rPr>
        <w:lastRenderedPageBreak/>
        <w:t xml:space="preserve">de los remedios que cada </w:t>
      </w:r>
      <w:r w:rsidR="00C06208" w:rsidRPr="0090578B">
        <w:rPr>
          <w:rFonts w:ascii="Arial" w:hAnsi="Arial" w:cs="Arial"/>
          <w:color w:val="333333"/>
          <w:sz w:val="28"/>
          <w:szCs w:val="28"/>
        </w:rPr>
        <w:t>médico</w:t>
      </w:r>
      <w:r w:rsidRPr="0090578B">
        <w:rPr>
          <w:rFonts w:ascii="Arial" w:hAnsi="Arial" w:cs="Arial"/>
          <w:color w:val="333333"/>
          <w:sz w:val="28"/>
          <w:szCs w:val="28"/>
        </w:rPr>
        <w:t xml:space="preserve"> propone</w:t>
      </w:r>
      <w:r w:rsidR="009B76FF">
        <w:rPr>
          <w:rFonts w:ascii="Arial" w:hAnsi="Arial" w:cs="Arial"/>
          <w:color w:val="333333"/>
          <w:sz w:val="28"/>
          <w:szCs w:val="28"/>
        </w:rPr>
        <w:t>, los cuales</w:t>
      </w:r>
      <w:r w:rsidRPr="007959F9">
        <w:rPr>
          <w:rFonts w:ascii="Arial" w:hAnsi="Arial" w:cs="Arial"/>
          <w:color w:val="333333"/>
          <w:sz w:val="28"/>
          <w:szCs w:val="28"/>
        </w:rPr>
        <w:t xml:space="preserve"> fracasan hasta que llega un caminante con tres pajarillos ciegos, cuyo canto duerme al Rey. Una vez que éste recupera la felicidad y da muestras de su buen corazón a sus súbditos, el relato da un giro cuando esos pajarillos mueren de tristeza y el Rey otra vez no puede dormir. Para lograr de nuevo ese remedio tan eficaz, no duda en ser cruel y recibe por ello un adecuado castigo, si bien el final del relato </w:t>
      </w:r>
      <w:r w:rsidR="00EC5387">
        <w:rPr>
          <w:rFonts w:ascii="Arial" w:hAnsi="Arial" w:cs="Arial"/>
          <w:color w:val="333333"/>
          <w:sz w:val="28"/>
          <w:szCs w:val="28"/>
        </w:rPr>
        <w:t>es de tipo tradicional.</w:t>
      </w:r>
    </w:p>
    <w:p w14:paraId="1A198E1E" w14:textId="77777777" w:rsidR="00A76855" w:rsidRDefault="00A76855">
      <w:pPr>
        <w:pStyle w:val="NormalWeb"/>
        <w:spacing w:before="0" w:beforeAutospacing="0" w:after="0" w:afterAutospacing="0" w:line="360" w:lineRule="atLeast"/>
        <w:textAlignment w:val="baseline"/>
        <w:rPr>
          <w:rFonts w:ascii="Arial" w:hAnsi="Arial" w:cs="Arial"/>
          <w:color w:val="333333"/>
          <w:sz w:val="28"/>
          <w:szCs w:val="28"/>
        </w:rPr>
      </w:pPr>
    </w:p>
    <w:p w14:paraId="6D18A39B" w14:textId="6EB9FB74" w:rsidR="00C30C2D" w:rsidRPr="00A76855" w:rsidRDefault="00A76855">
      <w:pPr>
        <w:pStyle w:val="NormalWeb"/>
        <w:spacing w:before="0" w:beforeAutospacing="0" w:after="0" w:afterAutospacing="0" w:line="360" w:lineRule="atLeast"/>
        <w:textAlignment w:val="baseline"/>
        <w:rPr>
          <w:rFonts w:ascii="Arial" w:hAnsi="Arial" w:cs="Arial"/>
          <w:b/>
          <w:bCs/>
          <w:color w:val="333333"/>
          <w:sz w:val="28"/>
          <w:szCs w:val="28"/>
        </w:rPr>
      </w:pPr>
      <w:r w:rsidRPr="00A76855">
        <w:rPr>
          <w:rFonts w:ascii="Arial" w:hAnsi="Arial" w:cs="Arial"/>
          <w:b/>
          <w:bCs/>
          <w:color w:val="333333"/>
          <w:sz w:val="28"/>
          <w:szCs w:val="28"/>
        </w:rPr>
        <w:t>Celia</w:t>
      </w:r>
      <w:r w:rsidR="00E84644">
        <w:rPr>
          <w:rFonts w:ascii="Arial" w:hAnsi="Arial" w:cs="Arial"/>
          <w:b/>
          <w:bCs/>
          <w:color w:val="333333"/>
          <w:sz w:val="28"/>
          <w:szCs w:val="28"/>
        </w:rPr>
        <w:t xml:space="preserve"> </w:t>
      </w:r>
      <w:r w:rsidR="00E84644" w:rsidRPr="00E84644">
        <w:rPr>
          <w:rFonts w:ascii="Arial" w:hAnsi="Arial" w:cs="Arial"/>
          <w:color w:val="333333"/>
          <w:sz w:val="28"/>
          <w:szCs w:val="28"/>
        </w:rPr>
        <w:t>escribe como si fuera una na</w:t>
      </w:r>
      <w:r w:rsidR="007D6AEB">
        <w:rPr>
          <w:rFonts w:ascii="Arial" w:hAnsi="Arial" w:cs="Arial"/>
          <w:color w:val="333333"/>
          <w:sz w:val="28"/>
          <w:szCs w:val="28"/>
        </w:rPr>
        <w:t>r</w:t>
      </w:r>
      <w:r w:rsidR="00E84644" w:rsidRPr="00E84644">
        <w:rPr>
          <w:rFonts w:ascii="Arial" w:hAnsi="Arial" w:cs="Arial"/>
          <w:color w:val="333333"/>
          <w:sz w:val="28"/>
          <w:szCs w:val="28"/>
        </w:rPr>
        <w:t xml:space="preserve">radora </w:t>
      </w:r>
      <w:r w:rsidR="00E84644">
        <w:rPr>
          <w:rFonts w:ascii="Arial" w:hAnsi="Arial" w:cs="Arial"/>
          <w:color w:val="333333"/>
          <w:sz w:val="28"/>
          <w:szCs w:val="28"/>
        </w:rPr>
        <w:t>oral</w:t>
      </w:r>
      <w:r w:rsidR="007D6AEB">
        <w:rPr>
          <w:rFonts w:ascii="Arial" w:hAnsi="Arial" w:cs="Arial"/>
          <w:color w:val="333333"/>
          <w:sz w:val="28"/>
          <w:szCs w:val="28"/>
        </w:rPr>
        <w:t xml:space="preserve"> en</w:t>
      </w:r>
      <w:r w:rsidR="00E04DA0">
        <w:rPr>
          <w:rFonts w:ascii="Arial" w:hAnsi="Arial" w:cs="Arial"/>
          <w:color w:val="333333"/>
          <w:sz w:val="28"/>
          <w:szCs w:val="28"/>
        </w:rPr>
        <w:t xml:space="preserve"> </w:t>
      </w:r>
      <w:r w:rsidR="007D6AEB">
        <w:rPr>
          <w:rFonts w:ascii="Arial" w:hAnsi="Arial" w:cs="Arial"/>
          <w:color w:val="333333"/>
          <w:sz w:val="28"/>
          <w:szCs w:val="28"/>
        </w:rPr>
        <w:t>bastantes relatos</w:t>
      </w:r>
      <w:r w:rsidR="00E04DA0">
        <w:rPr>
          <w:rFonts w:ascii="Arial" w:hAnsi="Arial" w:cs="Arial"/>
          <w:color w:val="333333"/>
          <w:sz w:val="28"/>
          <w:szCs w:val="28"/>
        </w:rPr>
        <w:t>:</w:t>
      </w:r>
    </w:p>
    <w:p w14:paraId="10AC9027" w14:textId="4DBAD705" w:rsidR="00B53043" w:rsidRDefault="00AF19F7" w:rsidP="00BC5205">
      <w:pPr>
        <w:pStyle w:val="NormalWeb"/>
        <w:spacing w:before="0" w:beforeAutospacing="0" w:after="0" w:afterAutospacing="0" w:line="360" w:lineRule="atLeast"/>
        <w:textAlignment w:val="baseline"/>
        <w:rPr>
          <w:rFonts w:ascii="Arial" w:hAnsi="Arial" w:cs="Arial"/>
          <w:color w:val="333333"/>
          <w:sz w:val="28"/>
          <w:szCs w:val="28"/>
          <w:bdr w:val="none" w:sz="0" w:space="0" w:color="auto" w:frame="1"/>
        </w:rPr>
      </w:pPr>
      <w:r w:rsidRPr="006E003D">
        <w:rPr>
          <w:rFonts w:ascii="Arial" w:hAnsi="Arial" w:cs="Arial"/>
          <w:b/>
          <w:bCs/>
          <w:i/>
          <w:iCs/>
          <w:color w:val="333333"/>
          <w:sz w:val="28"/>
          <w:szCs w:val="28"/>
        </w:rPr>
        <w:t>La historia de la princesa que no se casó con un príncipe</w:t>
      </w:r>
      <w:r w:rsidRPr="009C6591">
        <w:rPr>
          <w:rFonts w:ascii="Arial" w:hAnsi="Arial" w:cs="Arial"/>
          <w:b/>
          <w:bCs/>
          <w:i/>
          <w:iCs/>
          <w:color w:val="333333"/>
          <w:sz w:val="28"/>
          <w:szCs w:val="28"/>
        </w:rPr>
        <w:t xml:space="preserve">, El cuento de la </w:t>
      </w:r>
      <w:proofErr w:type="spellStart"/>
      <w:r w:rsidRPr="009C6591">
        <w:rPr>
          <w:rFonts w:ascii="Arial" w:hAnsi="Arial" w:cs="Arial"/>
          <w:b/>
          <w:bCs/>
          <w:i/>
          <w:iCs/>
          <w:color w:val="333333"/>
          <w:sz w:val="28"/>
          <w:szCs w:val="28"/>
        </w:rPr>
        <w:t>paverita</w:t>
      </w:r>
      <w:proofErr w:type="spellEnd"/>
      <w:r w:rsidRPr="009C6591">
        <w:rPr>
          <w:rFonts w:ascii="Arial" w:hAnsi="Arial" w:cs="Arial"/>
          <w:b/>
          <w:bCs/>
          <w:i/>
          <w:iCs/>
          <w:color w:val="333333"/>
          <w:sz w:val="28"/>
          <w:szCs w:val="28"/>
        </w:rPr>
        <w:t>, Un cuento de brujas y gitanillos</w:t>
      </w:r>
      <w:r w:rsidR="009C6591" w:rsidRPr="009C6591">
        <w:rPr>
          <w:rFonts w:ascii="Arial" w:hAnsi="Arial" w:cs="Arial"/>
          <w:b/>
          <w:bCs/>
          <w:i/>
          <w:iCs/>
          <w:color w:val="333333"/>
          <w:sz w:val="28"/>
          <w:szCs w:val="28"/>
        </w:rPr>
        <w:t xml:space="preserve">, </w:t>
      </w:r>
      <w:r w:rsidRPr="009C6591">
        <w:rPr>
          <w:rFonts w:ascii="Arial" w:hAnsi="Arial" w:cs="Arial"/>
          <w:b/>
          <w:bCs/>
          <w:i/>
          <w:iCs/>
          <w:color w:val="333333"/>
          <w:sz w:val="28"/>
          <w:szCs w:val="28"/>
        </w:rPr>
        <w:t>La vieja del garbancito y el pajarito verde, verde, verde, verde, y El cuento del niño chico y la rana grande</w:t>
      </w:r>
      <w:r w:rsidRPr="00E6178A">
        <w:rPr>
          <w:rFonts w:ascii="Arial" w:hAnsi="Arial" w:cs="Arial"/>
          <w:color w:val="333333"/>
          <w:sz w:val="28"/>
          <w:szCs w:val="28"/>
        </w:rPr>
        <w:t>. Este último e</w:t>
      </w:r>
      <w:r w:rsidR="000571CF" w:rsidRPr="00E6178A">
        <w:rPr>
          <w:rFonts w:ascii="Arial" w:hAnsi="Arial" w:cs="Arial"/>
          <w:color w:val="333333"/>
          <w:sz w:val="28"/>
          <w:szCs w:val="28"/>
        </w:rPr>
        <w:t>s</w:t>
      </w:r>
      <w:r w:rsidRPr="00E6178A">
        <w:rPr>
          <w:rFonts w:ascii="Arial" w:hAnsi="Arial" w:cs="Arial"/>
          <w:color w:val="333333"/>
          <w:sz w:val="28"/>
          <w:szCs w:val="28"/>
        </w:rPr>
        <w:t xml:space="preserve"> «un cuento que se puede creer o no», y uno de los más completos en el empleo de los recursos </w:t>
      </w:r>
      <w:r w:rsidR="00E6178A">
        <w:rPr>
          <w:rFonts w:ascii="Arial" w:hAnsi="Arial" w:cs="Arial"/>
          <w:color w:val="333333"/>
          <w:sz w:val="28"/>
          <w:szCs w:val="28"/>
        </w:rPr>
        <w:t>mencionados</w:t>
      </w:r>
      <w:r w:rsidR="00BC5205">
        <w:rPr>
          <w:rFonts w:ascii="Arial" w:hAnsi="Arial" w:cs="Arial"/>
          <w:color w:val="333333"/>
          <w:sz w:val="28"/>
          <w:szCs w:val="28"/>
        </w:rPr>
        <w:t>:</w:t>
      </w:r>
    </w:p>
    <w:p w14:paraId="54E146B6" w14:textId="77777777" w:rsidR="00BC5205" w:rsidRPr="00BC5205" w:rsidRDefault="00BC5205" w:rsidP="00BC5205">
      <w:pPr>
        <w:pStyle w:val="NormalWeb"/>
        <w:spacing w:before="0" w:beforeAutospacing="0" w:after="0" w:afterAutospacing="0" w:line="360" w:lineRule="atLeast"/>
        <w:textAlignment w:val="baseline"/>
        <w:rPr>
          <w:rFonts w:ascii="Arial" w:hAnsi="Arial" w:cs="Arial"/>
          <w:color w:val="333333"/>
          <w:sz w:val="28"/>
          <w:szCs w:val="28"/>
          <w:bdr w:val="none" w:sz="0" w:space="0" w:color="auto" w:frame="1"/>
        </w:rPr>
      </w:pPr>
    </w:p>
    <w:p w14:paraId="0AB970DA" w14:textId="14E0D734" w:rsidR="00AF19F7" w:rsidRPr="007F07AA"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7F07AA">
        <w:rPr>
          <w:rFonts w:ascii="Arial" w:hAnsi="Arial" w:cs="Arial"/>
          <w:b/>
          <w:bCs/>
          <w:color w:val="333333"/>
          <w:sz w:val="28"/>
          <w:szCs w:val="28"/>
        </w:rPr>
        <w:t>«Así llegó al Palacio del Rey. Aquel Rey era rey porque tenía la coleta más larga y más azul de todo el país. Los Grandes y Pacíficos Medidores de Colas diagnosticaron esto. Eran dignatarios y funcionarios honradísimos y lo habían elegido hacía ya muchos años entre las más ilustres familias de largas colas. Comía más arroz que todos sus palaciegos y esto era muy importante y tenía trescientas túnicas de seda con trescientos dragones bordados. Cada dragón era distinto de todos los demás. Pero ningún artista había podido inventar un nuevo dragón número trescientos uno. Un dragón tenía dos cabezas, otro tenía tres, tenía cinco otro y así había túnica que para tener doscientas noventa y una cabezas de dragón necesitaba doscientos metros de tela y como el pueblo era chico, el Rey no podía extender toda la cola por la calle.</w:t>
      </w:r>
    </w:p>
    <w:p w14:paraId="072B1A24" w14:textId="1728BE38" w:rsidR="00AF19F7" w:rsidRDefault="00AF19F7">
      <w:pPr>
        <w:pStyle w:val="NormalWeb"/>
        <w:spacing w:before="0" w:beforeAutospacing="0" w:after="0" w:afterAutospacing="0" w:line="360" w:lineRule="atLeast"/>
        <w:textAlignment w:val="baseline"/>
        <w:rPr>
          <w:rFonts w:ascii="Arial" w:hAnsi="Arial" w:cs="Arial"/>
          <w:color w:val="333333"/>
          <w:sz w:val="28"/>
          <w:szCs w:val="28"/>
        </w:rPr>
      </w:pPr>
      <w:r w:rsidRPr="007F07AA">
        <w:rPr>
          <w:rFonts w:ascii="Arial" w:hAnsi="Arial" w:cs="Arial"/>
          <w:b/>
          <w:bCs/>
          <w:color w:val="333333"/>
          <w:sz w:val="28"/>
          <w:szCs w:val="28"/>
        </w:rPr>
        <w:t xml:space="preserve">El Rey era un chinito gordo y </w:t>
      </w:r>
      <w:proofErr w:type="spellStart"/>
      <w:r w:rsidRPr="007F07AA">
        <w:rPr>
          <w:rFonts w:ascii="Arial" w:hAnsi="Arial" w:cs="Arial"/>
          <w:b/>
          <w:bCs/>
          <w:color w:val="333333"/>
          <w:sz w:val="28"/>
          <w:szCs w:val="28"/>
        </w:rPr>
        <w:t>simpaticó</w:t>
      </w:r>
      <w:proofErr w:type="spellEnd"/>
      <w:r w:rsidRPr="007F07AA">
        <w:rPr>
          <w:rFonts w:ascii="Arial" w:hAnsi="Arial" w:cs="Arial"/>
          <w:b/>
          <w:bCs/>
          <w:color w:val="333333"/>
          <w:sz w:val="28"/>
          <w:szCs w:val="28"/>
        </w:rPr>
        <w:t xml:space="preserve"> n que lloraba más fuertemente que los otros chinos. Por eso era el Rey. Cuando vio delante de sí al Niño dijo que lo metieran en una pajarera de Palacio, que era un pájaro muy bonito, pero cuando le oyó hablar le pidió mil perdones haciéndole tres reverencias y tres sonrisas. Le preguntó muy cortésmente cómo había llegado a </w:t>
      </w:r>
      <w:r w:rsidRPr="007F07AA">
        <w:rPr>
          <w:rFonts w:ascii="Arial" w:hAnsi="Arial" w:cs="Arial"/>
          <w:b/>
          <w:bCs/>
          <w:color w:val="333333"/>
          <w:sz w:val="28"/>
          <w:szCs w:val="28"/>
        </w:rPr>
        <w:lastRenderedPageBreak/>
        <w:t>su país y el Niño Chico contó que, al regar sus campos de arroz, su barquichuela se había metido por una bocana de riego y se fue a regar con el agua un arrozal. Esto ocurrió de suerte, le decía el Rey gordito Chu-Chin-Chas-Chas. Que si la Rana lo ve, se lo come</w:t>
      </w:r>
      <w:r w:rsidRPr="007959F9">
        <w:rPr>
          <w:rFonts w:ascii="Arial" w:hAnsi="Arial" w:cs="Arial"/>
          <w:color w:val="333333"/>
          <w:sz w:val="28"/>
          <w:szCs w:val="28"/>
        </w:rPr>
        <w:t>.»</w:t>
      </w:r>
    </w:p>
    <w:p w14:paraId="1C798550" w14:textId="77777777" w:rsidR="007F07AA" w:rsidRPr="007959F9" w:rsidRDefault="007F07AA">
      <w:pPr>
        <w:pStyle w:val="NormalWeb"/>
        <w:spacing w:before="0" w:beforeAutospacing="0" w:after="0" w:afterAutospacing="0" w:line="360" w:lineRule="atLeast"/>
        <w:textAlignment w:val="baseline"/>
        <w:rPr>
          <w:rFonts w:ascii="Arial" w:hAnsi="Arial" w:cs="Arial"/>
          <w:color w:val="333333"/>
          <w:sz w:val="28"/>
          <w:szCs w:val="28"/>
        </w:rPr>
      </w:pPr>
    </w:p>
    <w:p w14:paraId="1B967A5F" w14:textId="23BBE513" w:rsidR="00AF19F7" w:rsidRPr="00107AA8" w:rsidRDefault="0070307E">
      <w:pPr>
        <w:pStyle w:val="NormalWeb"/>
        <w:spacing w:before="0" w:beforeAutospacing="0" w:after="0" w:afterAutospacing="0" w:line="360" w:lineRule="atLeast"/>
        <w:textAlignment w:val="baseline"/>
        <w:rPr>
          <w:rFonts w:ascii="Arial" w:hAnsi="Arial" w:cs="Arial"/>
          <w:color w:val="333333"/>
          <w:sz w:val="28"/>
          <w:szCs w:val="28"/>
        </w:rPr>
      </w:pPr>
      <w:r>
        <w:rPr>
          <w:rFonts w:ascii="Arial" w:hAnsi="Arial" w:cs="Arial"/>
          <w:color w:val="333333"/>
          <w:sz w:val="28"/>
          <w:szCs w:val="28"/>
        </w:rPr>
        <w:t xml:space="preserve">Como </w:t>
      </w:r>
      <w:r w:rsidR="00E13106">
        <w:rPr>
          <w:rFonts w:ascii="Arial" w:hAnsi="Arial" w:cs="Arial"/>
          <w:color w:val="333333"/>
          <w:sz w:val="28"/>
          <w:szCs w:val="28"/>
        </w:rPr>
        <w:t xml:space="preserve">relato </w:t>
      </w:r>
      <w:r w:rsidR="00AF19F7" w:rsidRPr="005C2804">
        <w:rPr>
          <w:rFonts w:ascii="Arial" w:hAnsi="Arial" w:cs="Arial"/>
          <w:color w:val="333333"/>
          <w:sz w:val="28"/>
          <w:szCs w:val="28"/>
          <w:highlight w:val="yellow"/>
        </w:rPr>
        <w:t xml:space="preserve"> </w:t>
      </w:r>
      <w:r w:rsidR="00AF19F7" w:rsidRPr="00E13106">
        <w:rPr>
          <w:rFonts w:ascii="Arial" w:hAnsi="Arial" w:cs="Arial"/>
          <w:color w:val="333333"/>
          <w:sz w:val="28"/>
          <w:szCs w:val="28"/>
        </w:rPr>
        <w:t>realista</w:t>
      </w:r>
      <w:r w:rsidR="00FF7F40">
        <w:rPr>
          <w:rFonts w:ascii="Arial" w:hAnsi="Arial" w:cs="Arial"/>
          <w:color w:val="333333"/>
          <w:sz w:val="28"/>
          <w:szCs w:val="28"/>
        </w:rPr>
        <w:t>, sobres</w:t>
      </w:r>
      <w:r w:rsidR="00107AA8">
        <w:rPr>
          <w:rFonts w:ascii="Arial" w:hAnsi="Arial" w:cs="Arial"/>
          <w:color w:val="333333"/>
          <w:sz w:val="28"/>
          <w:szCs w:val="28"/>
        </w:rPr>
        <w:t>a</w:t>
      </w:r>
      <w:r w:rsidR="00FF7F40">
        <w:rPr>
          <w:rFonts w:ascii="Arial" w:hAnsi="Arial" w:cs="Arial"/>
          <w:color w:val="333333"/>
          <w:sz w:val="28"/>
          <w:szCs w:val="28"/>
        </w:rPr>
        <w:t>le</w:t>
      </w:r>
      <w:r w:rsidR="00AF19F7" w:rsidRPr="007959F9">
        <w:rPr>
          <w:rFonts w:ascii="Arial" w:hAnsi="Arial" w:cs="Arial"/>
          <w:color w:val="333333"/>
          <w:sz w:val="28"/>
          <w:szCs w:val="28"/>
        </w:rPr>
        <w:t xml:space="preserve"> </w:t>
      </w:r>
      <w:r w:rsidR="00AF19F7" w:rsidRPr="005C2804">
        <w:rPr>
          <w:rFonts w:ascii="Arial" w:hAnsi="Arial" w:cs="Arial"/>
          <w:b/>
          <w:bCs/>
          <w:i/>
          <w:iCs/>
          <w:color w:val="333333"/>
          <w:sz w:val="28"/>
          <w:szCs w:val="28"/>
        </w:rPr>
        <w:t>El arbolillo seco</w:t>
      </w:r>
      <w:r w:rsidR="00AF19F7" w:rsidRPr="007959F9">
        <w:rPr>
          <w:rFonts w:ascii="Arial" w:hAnsi="Arial" w:cs="Arial"/>
          <w:color w:val="333333"/>
          <w:sz w:val="28"/>
          <w:szCs w:val="28"/>
        </w:rPr>
        <w:t> </w:t>
      </w:r>
      <w:r w:rsidR="00AF19F7" w:rsidRPr="00107AA8">
        <w:rPr>
          <w:rFonts w:ascii="Arial" w:hAnsi="Arial" w:cs="Arial"/>
          <w:color w:val="333333"/>
          <w:sz w:val="28"/>
          <w:szCs w:val="28"/>
        </w:rPr>
        <w:t xml:space="preserve">por la ternura </w:t>
      </w:r>
      <w:r w:rsidR="00FF7F40" w:rsidRPr="00107AA8">
        <w:rPr>
          <w:rFonts w:ascii="Arial" w:hAnsi="Arial" w:cs="Arial"/>
          <w:color w:val="333333"/>
          <w:sz w:val="28"/>
          <w:szCs w:val="28"/>
        </w:rPr>
        <w:t xml:space="preserve">(uso de </w:t>
      </w:r>
      <w:r w:rsidR="00AF19F7" w:rsidRPr="00107AA8">
        <w:rPr>
          <w:rFonts w:ascii="Arial" w:hAnsi="Arial" w:cs="Arial"/>
          <w:color w:val="333333"/>
          <w:sz w:val="28"/>
          <w:szCs w:val="28"/>
        </w:rPr>
        <w:t>diminutivos</w:t>
      </w:r>
      <w:r w:rsidR="00FF7F40" w:rsidRPr="00107AA8">
        <w:rPr>
          <w:rFonts w:ascii="Arial" w:hAnsi="Arial" w:cs="Arial"/>
          <w:color w:val="333333"/>
          <w:sz w:val="28"/>
          <w:szCs w:val="28"/>
        </w:rPr>
        <w:t>)</w:t>
      </w:r>
      <w:r w:rsidR="00AF19F7" w:rsidRPr="00107AA8">
        <w:rPr>
          <w:rFonts w:ascii="Arial" w:hAnsi="Arial" w:cs="Arial"/>
          <w:color w:val="333333"/>
          <w:sz w:val="28"/>
          <w:szCs w:val="28"/>
        </w:rPr>
        <w:t xml:space="preserve"> y el tono poético </w:t>
      </w:r>
      <w:r w:rsidR="005F7A92" w:rsidRPr="00107AA8">
        <w:rPr>
          <w:rFonts w:ascii="Arial" w:hAnsi="Arial" w:cs="Arial"/>
          <w:color w:val="333333"/>
          <w:sz w:val="28"/>
          <w:szCs w:val="28"/>
        </w:rPr>
        <w:t xml:space="preserve">(cómo el niño revive </w:t>
      </w:r>
      <w:r w:rsidR="002623A3" w:rsidRPr="00107AA8">
        <w:rPr>
          <w:rFonts w:ascii="Arial" w:hAnsi="Arial" w:cs="Arial"/>
          <w:color w:val="333333"/>
          <w:sz w:val="28"/>
          <w:szCs w:val="28"/>
        </w:rPr>
        <w:t>al árbol</w:t>
      </w:r>
      <w:r w:rsidR="00A12761" w:rsidRPr="00107AA8">
        <w:rPr>
          <w:rFonts w:ascii="Arial" w:hAnsi="Arial" w:cs="Arial"/>
          <w:color w:val="333333"/>
          <w:sz w:val="28"/>
          <w:szCs w:val="28"/>
        </w:rPr>
        <w:t>, descripción de la vida en invierno</w:t>
      </w:r>
      <w:r w:rsidR="00A35E4F">
        <w:rPr>
          <w:rFonts w:ascii="Arial" w:hAnsi="Arial" w:cs="Arial"/>
          <w:color w:val="333333"/>
          <w:sz w:val="28"/>
          <w:szCs w:val="28"/>
        </w:rPr>
        <w:t>, etc.</w:t>
      </w:r>
      <w:r w:rsidR="002623A3" w:rsidRPr="00107AA8">
        <w:rPr>
          <w:rFonts w:ascii="Arial" w:hAnsi="Arial" w:cs="Arial"/>
          <w:color w:val="333333"/>
          <w:sz w:val="28"/>
          <w:szCs w:val="28"/>
        </w:rPr>
        <w:t>)</w:t>
      </w:r>
      <w:r w:rsidR="00370005">
        <w:rPr>
          <w:rFonts w:ascii="Arial" w:hAnsi="Arial" w:cs="Arial"/>
          <w:color w:val="333333"/>
          <w:sz w:val="28"/>
          <w:szCs w:val="28"/>
        </w:rPr>
        <w:t>, por ejemplo, en su final:</w:t>
      </w:r>
    </w:p>
    <w:p w14:paraId="09710B69" w14:textId="77777777" w:rsidR="009E0D7A" w:rsidRPr="007959F9" w:rsidRDefault="009E0D7A">
      <w:pPr>
        <w:pStyle w:val="NormalWeb"/>
        <w:spacing w:before="0" w:beforeAutospacing="0" w:after="0" w:afterAutospacing="0" w:line="360" w:lineRule="atLeast"/>
        <w:textAlignment w:val="baseline"/>
        <w:rPr>
          <w:rFonts w:ascii="Arial" w:hAnsi="Arial" w:cs="Arial"/>
          <w:color w:val="333333"/>
          <w:sz w:val="28"/>
          <w:szCs w:val="28"/>
        </w:rPr>
      </w:pPr>
    </w:p>
    <w:p w14:paraId="35F2BA7E" w14:textId="77777777" w:rsidR="00370005"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9E0D7A">
        <w:rPr>
          <w:rFonts w:ascii="Arial" w:hAnsi="Arial" w:cs="Arial"/>
          <w:b/>
          <w:bCs/>
          <w:color w:val="333333"/>
          <w:sz w:val="28"/>
          <w:szCs w:val="28"/>
        </w:rPr>
        <w:t>«¿Y qué sucedió? Que cada risilla de los niños se montaba sobre una rama como un pájaro y la rama se estremecía y la savia dormidita rebullía despacito primero, animosamente después, a borbotones por último, y las raicitas se animaron y se movieron con gracia, y a cada empujón del columpio, un hilillo de savia corría de arriba abajo y de abajo arriba como corre la sangre por el cuerpo del niño cuando ha hecho gimnasia y ha respirado bien. Y el niño chillaba — ¡Más, más, más!—. Y así fue cómo, debajo de los lazos y floripondios de trapo, empezaron a brotar unas hojillas apelotonadas en botoncitos verdes, y dijo el papá:</w:t>
      </w:r>
    </w:p>
    <w:p w14:paraId="3DDAD3FC" w14:textId="44BD870C" w:rsidR="00AF19F7" w:rsidRPr="009E0D7A"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9E0D7A">
        <w:rPr>
          <w:rFonts w:ascii="Arial" w:hAnsi="Arial" w:cs="Arial"/>
          <w:b/>
          <w:bCs/>
          <w:color w:val="333333"/>
          <w:sz w:val="28"/>
          <w:szCs w:val="28"/>
        </w:rPr>
        <w:t>—¡Anda, el arbolito seco no estaba muerto!…»</w:t>
      </w:r>
    </w:p>
    <w:p w14:paraId="4FD99BC9" w14:textId="28C6D2A8" w:rsidR="00883685" w:rsidRDefault="00AF19F7">
      <w:pPr>
        <w:pStyle w:val="NormalWeb"/>
        <w:spacing w:before="0" w:beforeAutospacing="0" w:after="0" w:afterAutospacing="0" w:line="360" w:lineRule="atLeast"/>
        <w:textAlignment w:val="baseline"/>
        <w:rPr>
          <w:rFonts w:ascii="Arial" w:hAnsi="Arial" w:cs="Arial"/>
          <w:color w:val="333333"/>
          <w:sz w:val="28"/>
          <w:szCs w:val="28"/>
        </w:rPr>
      </w:pPr>
      <w:r w:rsidRPr="00B3486D">
        <w:rPr>
          <w:rFonts w:ascii="Arial" w:hAnsi="Arial" w:cs="Arial"/>
          <w:b/>
          <w:bCs/>
          <w:i/>
          <w:iCs/>
          <w:color w:val="333333"/>
          <w:sz w:val="28"/>
          <w:szCs w:val="28"/>
        </w:rPr>
        <w:t>El cuento de la barca vieja</w:t>
      </w:r>
      <w:r w:rsidRPr="007959F9">
        <w:rPr>
          <w:rFonts w:ascii="Arial" w:hAnsi="Arial" w:cs="Arial"/>
          <w:color w:val="333333"/>
          <w:sz w:val="28"/>
          <w:szCs w:val="28"/>
        </w:rPr>
        <w:t xml:space="preserve"> </w:t>
      </w:r>
      <w:r w:rsidR="006F3863">
        <w:rPr>
          <w:rFonts w:ascii="Arial" w:hAnsi="Arial" w:cs="Arial"/>
          <w:color w:val="333333"/>
          <w:sz w:val="28"/>
          <w:szCs w:val="28"/>
        </w:rPr>
        <w:t xml:space="preserve">nos brinda unas interesantes </w:t>
      </w:r>
      <w:r w:rsidRPr="006F3863">
        <w:rPr>
          <w:rFonts w:ascii="Arial" w:hAnsi="Arial" w:cs="Arial"/>
          <w:color w:val="333333"/>
          <w:sz w:val="28"/>
          <w:szCs w:val="28"/>
        </w:rPr>
        <w:t>descripciones</w:t>
      </w:r>
      <w:r w:rsidRPr="007959F9">
        <w:rPr>
          <w:rFonts w:ascii="Arial" w:hAnsi="Arial" w:cs="Arial"/>
          <w:color w:val="333333"/>
          <w:sz w:val="28"/>
          <w:szCs w:val="28"/>
        </w:rPr>
        <w:t xml:space="preserve"> </w:t>
      </w:r>
      <w:r w:rsidR="00716CA9">
        <w:rPr>
          <w:rFonts w:ascii="Arial" w:hAnsi="Arial" w:cs="Arial"/>
          <w:color w:val="333333"/>
          <w:sz w:val="28"/>
          <w:szCs w:val="28"/>
        </w:rPr>
        <w:t>para presentar una realidad fantástica y poética</w:t>
      </w:r>
      <w:r w:rsidR="005125EE">
        <w:rPr>
          <w:rFonts w:ascii="Arial" w:hAnsi="Arial" w:cs="Arial"/>
          <w:color w:val="333333"/>
          <w:sz w:val="28"/>
          <w:szCs w:val="28"/>
        </w:rPr>
        <w:t>:</w:t>
      </w:r>
    </w:p>
    <w:p w14:paraId="144A17C1" w14:textId="77777777" w:rsidR="005125EE" w:rsidRDefault="005125EE">
      <w:pPr>
        <w:pStyle w:val="NormalWeb"/>
        <w:spacing w:before="0" w:beforeAutospacing="0" w:after="0" w:afterAutospacing="0" w:line="360" w:lineRule="atLeast"/>
        <w:textAlignment w:val="baseline"/>
        <w:rPr>
          <w:rFonts w:ascii="Arial" w:hAnsi="Arial" w:cs="Arial"/>
          <w:color w:val="333333"/>
          <w:sz w:val="28"/>
          <w:szCs w:val="28"/>
        </w:rPr>
      </w:pPr>
    </w:p>
    <w:p w14:paraId="0907B6CC" w14:textId="77777777" w:rsidR="00AF19F7" w:rsidRPr="00AF55AA"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5AA">
        <w:rPr>
          <w:rFonts w:ascii="Arial" w:hAnsi="Arial" w:cs="Arial"/>
          <w:b/>
          <w:bCs/>
          <w:color w:val="333333"/>
          <w:sz w:val="28"/>
          <w:szCs w:val="28"/>
        </w:rPr>
        <w:t>«La barca vieja era tan vieja, tanto que ya no servía para nada. Había sido una barca muy marinera. Pintada de verde y de verde y blanco.</w:t>
      </w:r>
    </w:p>
    <w:p w14:paraId="07FC7892" w14:textId="77777777" w:rsidR="00AF19F7" w:rsidRPr="00AF55AA"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5AA">
        <w:rPr>
          <w:rFonts w:ascii="Arial" w:hAnsi="Arial" w:cs="Arial"/>
          <w:b/>
          <w:bCs/>
          <w:color w:val="333333"/>
          <w:sz w:val="28"/>
          <w:szCs w:val="28"/>
        </w:rPr>
        <w:t xml:space="preserve">Trabajó mucho. Navegó mucho. Pero un día, la sacaron del agua y la pusieron boca abajo sobre la arena. Tenía en la panza muchas conchitas pegadas y ramitas verdes de algas y un cangrejo distraído que iba y venía torcido con sus patas, torcido, torcido, con sus patas largas y sus ojos redondos. ¡Qué lastima de barca! Se quedó sola, boca abajo, en la arena del Puerto de Pescadores, allá en un rincón donde no servía </w:t>
      </w:r>
      <w:r w:rsidRPr="00AF55AA">
        <w:rPr>
          <w:rFonts w:ascii="Arial" w:hAnsi="Arial" w:cs="Arial"/>
          <w:b/>
          <w:bCs/>
          <w:color w:val="333333"/>
          <w:sz w:val="28"/>
          <w:szCs w:val="28"/>
        </w:rPr>
        <w:lastRenderedPageBreak/>
        <w:t>para nada y donde nadie hacía nada. Las barcas sirven para pescar, para caminar por el mar, para todo esto, pero una barca parada en la playa no sirve para nada más que pintarla o retratarla con la ciudad al fondo. Durante un año o dos venía a ver a la barca un viejo pescador, la visitaba todos los días, se sentaba a su lado y no la miraba nunca haciéndose el distraído. Pero algunas veces, como al paso, le daba unas palmaditas como si fuera la barca un perrito bueno y quieto y el corazón del pescador le decía:</w:t>
      </w:r>
    </w:p>
    <w:p w14:paraId="7BAA1EF3" w14:textId="77777777" w:rsidR="00AF19F7" w:rsidRPr="00AF55AA"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5AA">
        <w:rPr>
          <w:rFonts w:ascii="Arial" w:hAnsi="Arial" w:cs="Arial"/>
          <w:b/>
          <w:bCs/>
          <w:color w:val="333333"/>
          <w:sz w:val="28"/>
          <w:szCs w:val="28"/>
        </w:rPr>
        <w:t>—¡Barca mía, barca mía! Era tan viejo como la barca. Más viejo que la barca y no servía para nada. Vivía, moría en el rincón de una casa junto a dos caracolas de concha carnosa, muy rosada, unas redes rotas, unos cajones de madera, un barquito tonto dentro de una botella verde como tienen todos los viejos marinos que además tienen pipa y reuma.»</w:t>
      </w:r>
    </w:p>
    <w:p w14:paraId="64021661" w14:textId="52559146" w:rsidR="00AF19F7" w:rsidRPr="007959F9" w:rsidRDefault="00AF19F7">
      <w:pPr>
        <w:pStyle w:val="NormalWeb"/>
        <w:spacing w:before="0" w:beforeAutospacing="0" w:after="360" w:afterAutospacing="0" w:line="360" w:lineRule="atLeast"/>
        <w:textAlignment w:val="baseline"/>
        <w:rPr>
          <w:rFonts w:ascii="Arial" w:hAnsi="Arial" w:cs="Arial"/>
          <w:color w:val="333333"/>
          <w:sz w:val="28"/>
          <w:szCs w:val="28"/>
        </w:rPr>
      </w:pPr>
      <w:r w:rsidRPr="005C0B99">
        <w:rPr>
          <w:rFonts w:ascii="Arial" w:hAnsi="Arial" w:cs="Arial"/>
          <w:b/>
          <w:bCs/>
          <w:i/>
          <w:iCs/>
          <w:color w:val="333333"/>
          <w:sz w:val="28"/>
          <w:szCs w:val="28"/>
        </w:rPr>
        <w:t>El cuento largo de la gallina que no ponía nunca un huevo y El gatito que se fue</w:t>
      </w:r>
      <w:r w:rsidRPr="007959F9">
        <w:rPr>
          <w:rFonts w:ascii="Arial" w:hAnsi="Arial" w:cs="Arial"/>
          <w:color w:val="333333"/>
          <w:sz w:val="28"/>
          <w:szCs w:val="28"/>
        </w:rPr>
        <w:t xml:space="preserve"> </w:t>
      </w:r>
      <w:r w:rsidRPr="00504367">
        <w:rPr>
          <w:rFonts w:ascii="Arial" w:hAnsi="Arial" w:cs="Arial"/>
          <w:b/>
          <w:bCs/>
          <w:color w:val="333333"/>
          <w:sz w:val="28"/>
          <w:szCs w:val="28"/>
        </w:rPr>
        <w:t>–«Ahora el final de este libro de cuentos, el cuento que le cuenta el niño a su madre»</w:t>
      </w:r>
      <w:r w:rsidRPr="00504367">
        <w:rPr>
          <w:rFonts w:ascii="Arial" w:hAnsi="Arial" w:cs="Arial"/>
          <w:color w:val="333333"/>
          <w:sz w:val="28"/>
          <w:szCs w:val="28"/>
        </w:rPr>
        <w:t xml:space="preserve">–, </w:t>
      </w:r>
      <w:r w:rsidR="002969A3" w:rsidRPr="00504367">
        <w:rPr>
          <w:rFonts w:ascii="Arial" w:hAnsi="Arial" w:cs="Arial"/>
          <w:color w:val="333333"/>
          <w:sz w:val="28"/>
          <w:szCs w:val="28"/>
        </w:rPr>
        <w:t>constituyen un</w:t>
      </w:r>
      <w:r w:rsidRPr="00504367">
        <w:rPr>
          <w:rFonts w:ascii="Arial" w:hAnsi="Arial" w:cs="Arial"/>
          <w:color w:val="333333"/>
          <w:sz w:val="28"/>
          <w:szCs w:val="28"/>
        </w:rPr>
        <w:t xml:space="preserve"> original ejercicio de estilo</w:t>
      </w:r>
      <w:r w:rsidR="00924A55" w:rsidRPr="00504367">
        <w:rPr>
          <w:rFonts w:ascii="Arial" w:hAnsi="Arial" w:cs="Arial"/>
          <w:color w:val="333333"/>
          <w:sz w:val="28"/>
          <w:szCs w:val="28"/>
        </w:rPr>
        <w:t>:</w:t>
      </w:r>
    </w:p>
    <w:p w14:paraId="3F216559" w14:textId="77777777" w:rsidR="00AF19F7" w:rsidRPr="00AF59E4"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9E4">
        <w:rPr>
          <w:rFonts w:ascii="Arial" w:hAnsi="Arial" w:cs="Arial"/>
          <w:b/>
          <w:bCs/>
          <w:color w:val="333333"/>
          <w:sz w:val="28"/>
          <w:szCs w:val="28"/>
        </w:rPr>
        <w:t>«Te voy a contar un cuento. Tú no sabes este cuento. ¿Sabes el cuento que yo sé, mamita?</w:t>
      </w:r>
    </w:p>
    <w:p w14:paraId="7F39E690" w14:textId="77777777" w:rsidR="00AF19F7" w:rsidRPr="00AF59E4"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9E4">
        <w:rPr>
          <w:rFonts w:ascii="Arial" w:hAnsi="Arial" w:cs="Arial"/>
          <w:b/>
          <w:bCs/>
          <w:color w:val="333333"/>
          <w:sz w:val="28"/>
          <w:szCs w:val="28"/>
        </w:rPr>
        <w:t>El del gatito</w:t>
      </w:r>
    </w:p>
    <w:p w14:paraId="6B4F1D58" w14:textId="77777777" w:rsidR="00AF19F7" w:rsidRPr="00AF59E4"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9E4">
        <w:rPr>
          <w:rFonts w:ascii="Arial" w:hAnsi="Arial" w:cs="Arial"/>
          <w:b/>
          <w:bCs/>
          <w:color w:val="333333"/>
          <w:sz w:val="28"/>
          <w:szCs w:val="28"/>
        </w:rPr>
        <w:t>El gatito tiene orejitas, boquita, patitas…, una, dos, tres, cuatro y el rabo, cinco. El gatito lleva zapatitos. –¿Llevan zapatitos los gatitos, mamá? El gatito lleva zapatitos. Toni dice que no, que es mentira. Yo he visto en un dibujo de un libro que lleva unos zapatitos altos. Si lo pone un libro, es verdad. Un libro no dice mentiras así.</w:t>
      </w:r>
    </w:p>
    <w:p w14:paraId="266970F1" w14:textId="77777777" w:rsidR="005157F5"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9E4">
        <w:rPr>
          <w:rFonts w:ascii="Arial" w:hAnsi="Arial" w:cs="Arial"/>
          <w:b/>
          <w:bCs/>
          <w:color w:val="333333"/>
          <w:sz w:val="28"/>
          <w:szCs w:val="28"/>
        </w:rPr>
        <w:t>El gatito bebe lechita. La lechita era del niño. ¡Gato malo, malo, malo! La mamá, la mamá del niño con una escoba ¡</w:t>
      </w:r>
      <w:proofErr w:type="spellStart"/>
      <w:r w:rsidRPr="00AF59E4">
        <w:rPr>
          <w:rFonts w:ascii="Arial" w:hAnsi="Arial" w:cs="Arial"/>
          <w:b/>
          <w:bCs/>
          <w:color w:val="333333"/>
          <w:sz w:val="28"/>
          <w:szCs w:val="28"/>
        </w:rPr>
        <w:t>pim</w:t>
      </w:r>
      <w:proofErr w:type="spellEnd"/>
      <w:r w:rsidRPr="00AF59E4">
        <w:rPr>
          <w:rFonts w:ascii="Arial" w:hAnsi="Arial" w:cs="Arial"/>
          <w:b/>
          <w:bCs/>
          <w:color w:val="333333"/>
          <w:sz w:val="28"/>
          <w:szCs w:val="28"/>
        </w:rPr>
        <w:t>! ¡</w:t>
      </w:r>
      <w:proofErr w:type="spellStart"/>
      <w:r w:rsidRPr="00AF59E4">
        <w:rPr>
          <w:rFonts w:ascii="Arial" w:hAnsi="Arial" w:cs="Arial"/>
          <w:b/>
          <w:bCs/>
          <w:color w:val="333333"/>
          <w:sz w:val="28"/>
          <w:szCs w:val="28"/>
        </w:rPr>
        <w:t>pam</w:t>
      </w:r>
      <w:proofErr w:type="spellEnd"/>
      <w:r w:rsidRPr="00AF59E4">
        <w:rPr>
          <w:rFonts w:ascii="Arial" w:hAnsi="Arial" w:cs="Arial"/>
          <w:b/>
          <w:bCs/>
          <w:color w:val="333333"/>
          <w:sz w:val="28"/>
          <w:szCs w:val="28"/>
        </w:rPr>
        <w:t xml:space="preserve">! ¡pum! lo saca de la cocina. Le hace daño en la colita. –Oye, mamá, ¿en la colita tiene carnecita el gato? ¿Le hace daño? El </w:t>
      </w:r>
      <w:r w:rsidRPr="00AF59E4">
        <w:rPr>
          <w:rFonts w:ascii="Arial" w:hAnsi="Arial" w:cs="Arial"/>
          <w:b/>
          <w:bCs/>
          <w:color w:val="333333"/>
          <w:sz w:val="28"/>
          <w:szCs w:val="28"/>
        </w:rPr>
        <w:lastRenderedPageBreak/>
        <w:t xml:space="preserve">gatito se pone sus zapatitos. Se va. Llora el gatito. Se va por una carretera, por </w:t>
      </w:r>
      <w:proofErr w:type="spellStart"/>
      <w:r w:rsidRPr="00AF59E4">
        <w:rPr>
          <w:rFonts w:ascii="Arial" w:hAnsi="Arial" w:cs="Arial"/>
          <w:b/>
          <w:bCs/>
          <w:color w:val="333333"/>
          <w:sz w:val="28"/>
          <w:szCs w:val="28"/>
        </w:rPr>
        <w:t>carreeeeeetera</w:t>
      </w:r>
      <w:proofErr w:type="spellEnd"/>
      <w:r w:rsidRPr="00AF59E4">
        <w:rPr>
          <w:rFonts w:ascii="Arial" w:hAnsi="Arial" w:cs="Arial"/>
          <w:b/>
          <w:bCs/>
          <w:color w:val="333333"/>
          <w:sz w:val="28"/>
          <w:szCs w:val="28"/>
        </w:rPr>
        <w:t xml:space="preserve">, por una </w:t>
      </w:r>
      <w:proofErr w:type="spellStart"/>
      <w:r w:rsidRPr="00AF59E4">
        <w:rPr>
          <w:rFonts w:ascii="Arial" w:hAnsi="Arial" w:cs="Arial"/>
          <w:b/>
          <w:bCs/>
          <w:color w:val="333333"/>
          <w:sz w:val="28"/>
          <w:szCs w:val="28"/>
        </w:rPr>
        <w:t>carreeeeeetera</w:t>
      </w:r>
      <w:proofErr w:type="spellEnd"/>
      <w:r w:rsidRPr="00AF59E4">
        <w:rPr>
          <w:rFonts w:ascii="Arial" w:hAnsi="Arial" w:cs="Arial"/>
          <w:b/>
          <w:bCs/>
          <w:color w:val="333333"/>
          <w:sz w:val="28"/>
          <w:szCs w:val="28"/>
        </w:rPr>
        <w:t xml:space="preserve"> </w:t>
      </w:r>
      <w:proofErr w:type="spellStart"/>
      <w:r w:rsidRPr="00AF59E4">
        <w:rPr>
          <w:rFonts w:ascii="Arial" w:hAnsi="Arial" w:cs="Arial"/>
          <w:b/>
          <w:bCs/>
          <w:color w:val="333333"/>
          <w:sz w:val="28"/>
          <w:szCs w:val="28"/>
        </w:rPr>
        <w:t>pa</w:t>
      </w:r>
      <w:proofErr w:type="spellEnd"/>
      <w:r w:rsidRPr="00AF59E4">
        <w:rPr>
          <w:rFonts w:ascii="Arial" w:hAnsi="Arial" w:cs="Arial"/>
          <w:b/>
          <w:bCs/>
          <w:color w:val="333333"/>
          <w:sz w:val="28"/>
          <w:szCs w:val="28"/>
        </w:rPr>
        <w:t xml:space="preserve"> </w:t>
      </w:r>
      <w:proofErr w:type="spellStart"/>
      <w:r w:rsidRPr="00AF59E4">
        <w:rPr>
          <w:rFonts w:ascii="Arial" w:hAnsi="Arial" w:cs="Arial"/>
          <w:b/>
          <w:bCs/>
          <w:color w:val="333333"/>
          <w:sz w:val="28"/>
          <w:szCs w:val="28"/>
        </w:rPr>
        <w:t>alante</w:t>
      </w:r>
      <w:proofErr w:type="spellEnd"/>
      <w:r w:rsidRPr="00AF59E4">
        <w:rPr>
          <w:rFonts w:ascii="Arial" w:hAnsi="Arial" w:cs="Arial"/>
          <w:b/>
          <w:bCs/>
          <w:color w:val="333333"/>
          <w:sz w:val="28"/>
          <w:szCs w:val="28"/>
        </w:rPr>
        <w:t xml:space="preserve">, </w:t>
      </w:r>
      <w:proofErr w:type="spellStart"/>
      <w:r w:rsidRPr="00AF59E4">
        <w:rPr>
          <w:rFonts w:ascii="Arial" w:hAnsi="Arial" w:cs="Arial"/>
          <w:b/>
          <w:bCs/>
          <w:color w:val="333333"/>
          <w:sz w:val="28"/>
          <w:szCs w:val="28"/>
        </w:rPr>
        <w:t>pa</w:t>
      </w:r>
      <w:proofErr w:type="spellEnd"/>
      <w:r w:rsidRPr="00AF59E4">
        <w:rPr>
          <w:rFonts w:ascii="Arial" w:hAnsi="Arial" w:cs="Arial"/>
          <w:b/>
          <w:bCs/>
          <w:color w:val="333333"/>
          <w:sz w:val="28"/>
          <w:szCs w:val="28"/>
        </w:rPr>
        <w:t xml:space="preserve"> </w:t>
      </w:r>
      <w:proofErr w:type="spellStart"/>
      <w:r w:rsidRPr="00AF59E4">
        <w:rPr>
          <w:rFonts w:ascii="Arial" w:hAnsi="Arial" w:cs="Arial"/>
          <w:b/>
          <w:bCs/>
          <w:color w:val="333333"/>
          <w:sz w:val="28"/>
          <w:szCs w:val="28"/>
        </w:rPr>
        <w:t>alante</w:t>
      </w:r>
      <w:proofErr w:type="spellEnd"/>
      <w:r w:rsidRPr="00AF59E4">
        <w:rPr>
          <w:rFonts w:ascii="Arial" w:hAnsi="Arial" w:cs="Arial"/>
          <w:b/>
          <w:bCs/>
          <w:color w:val="333333"/>
          <w:sz w:val="28"/>
          <w:szCs w:val="28"/>
        </w:rPr>
        <w:t>. Lleva una cestita para carnecita para comer. Usa palito para caminar. El brazo lleva la cestita, la manita el palo.</w:t>
      </w:r>
    </w:p>
    <w:p w14:paraId="55259C8C" w14:textId="0E27C2D0" w:rsidR="00AF19F7" w:rsidRPr="00AF59E4" w:rsidRDefault="00AF19F7">
      <w:pPr>
        <w:pStyle w:val="NormalWeb"/>
        <w:spacing w:before="0" w:beforeAutospacing="0" w:after="360" w:afterAutospacing="0" w:line="360" w:lineRule="atLeast"/>
        <w:textAlignment w:val="baseline"/>
        <w:rPr>
          <w:rFonts w:ascii="Arial" w:hAnsi="Arial" w:cs="Arial"/>
          <w:b/>
          <w:bCs/>
          <w:color w:val="333333"/>
          <w:sz w:val="28"/>
          <w:szCs w:val="28"/>
        </w:rPr>
      </w:pPr>
      <w:r w:rsidRPr="00AF59E4">
        <w:rPr>
          <w:rFonts w:ascii="Arial" w:hAnsi="Arial" w:cs="Arial"/>
          <w:b/>
          <w:bCs/>
          <w:color w:val="333333"/>
          <w:sz w:val="28"/>
          <w:szCs w:val="28"/>
        </w:rPr>
        <w:t xml:space="preserve"> Si tiene ganita, come. Si no tiene ganita, no come.»</w:t>
      </w:r>
    </w:p>
    <w:p w14:paraId="32FCED34" w14:textId="67BBB6D6" w:rsidR="003255D0" w:rsidRDefault="00512D0E">
      <w:pPr>
        <w:pStyle w:val="NormalWeb"/>
        <w:spacing w:before="0" w:beforeAutospacing="0" w:after="360" w:afterAutospacing="0" w:line="360" w:lineRule="atLeast"/>
        <w:textAlignment w:val="baseline"/>
        <w:rPr>
          <w:rFonts w:ascii="Arial" w:hAnsi="Arial" w:cs="Arial"/>
          <w:color w:val="333333"/>
          <w:sz w:val="28"/>
          <w:szCs w:val="28"/>
        </w:rPr>
      </w:pPr>
      <w:r>
        <w:rPr>
          <w:rFonts w:ascii="Arial" w:hAnsi="Arial" w:cs="Arial"/>
          <w:color w:val="333333"/>
          <w:sz w:val="28"/>
          <w:szCs w:val="28"/>
        </w:rPr>
        <w:t>Por últim</w:t>
      </w:r>
      <w:r w:rsidR="00D350F4">
        <w:rPr>
          <w:rFonts w:ascii="Arial" w:hAnsi="Arial" w:cs="Arial"/>
          <w:color w:val="333333"/>
          <w:sz w:val="28"/>
          <w:szCs w:val="28"/>
        </w:rPr>
        <w:t>o</w:t>
      </w:r>
      <w:r>
        <w:rPr>
          <w:rFonts w:ascii="Arial" w:hAnsi="Arial" w:cs="Arial"/>
          <w:color w:val="333333"/>
          <w:sz w:val="28"/>
          <w:szCs w:val="28"/>
        </w:rPr>
        <w:t xml:space="preserve">, desear un </w:t>
      </w:r>
      <w:r w:rsidR="00AF19F7" w:rsidRPr="007959F9">
        <w:rPr>
          <w:rFonts w:ascii="Arial" w:hAnsi="Arial" w:cs="Arial"/>
          <w:color w:val="333333"/>
          <w:sz w:val="28"/>
          <w:szCs w:val="28"/>
        </w:rPr>
        <w:t>más ampl</w:t>
      </w:r>
      <w:r w:rsidR="005A2D4C">
        <w:rPr>
          <w:rFonts w:ascii="Arial" w:hAnsi="Arial" w:cs="Arial"/>
          <w:color w:val="333333"/>
          <w:sz w:val="28"/>
          <w:szCs w:val="28"/>
        </w:rPr>
        <w:t>io</w:t>
      </w:r>
      <w:r w:rsidR="00AF19F7" w:rsidRPr="007959F9">
        <w:rPr>
          <w:rFonts w:ascii="Arial" w:hAnsi="Arial" w:cs="Arial"/>
          <w:color w:val="333333"/>
          <w:sz w:val="28"/>
          <w:szCs w:val="28"/>
        </w:rPr>
        <w:t xml:space="preserve"> reconocimiento  entre l</w:t>
      </w:r>
      <w:r w:rsidR="00717632">
        <w:rPr>
          <w:rFonts w:ascii="Arial" w:hAnsi="Arial" w:cs="Arial"/>
          <w:color w:val="333333"/>
          <w:sz w:val="28"/>
          <w:szCs w:val="28"/>
        </w:rPr>
        <w:t>os expertos</w:t>
      </w:r>
      <w:r w:rsidR="00AF19F7" w:rsidRPr="007959F9">
        <w:rPr>
          <w:rFonts w:ascii="Arial" w:hAnsi="Arial" w:cs="Arial"/>
          <w:color w:val="333333"/>
          <w:sz w:val="28"/>
          <w:szCs w:val="28"/>
        </w:rPr>
        <w:t xml:space="preserve"> de la literatura</w:t>
      </w:r>
      <w:r w:rsidR="005A2D4C">
        <w:rPr>
          <w:rFonts w:ascii="Arial" w:hAnsi="Arial" w:cs="Arial"/>
          <w:color w:val="333333"/>
          <w:sz w:val="28"/>
          <w:szCs w:val="28"/>
        </w:rPr>
        <w:t xml:space="preserve"> infantil y juvenil</w:t>
      </w:r>
      <w:r w:rsidR="00AF19F7" w:rsidRPr="007959F9">
        <w:rPr>
          <w:rFonts w:ascii="Arial" w:hAnsi="Arial" w:cs="Arial"/>
          <w:color w:val="333333"/>
          <w:sz w:val="28"/>
          <w:szCs w:val="28"/>
        </w:rPr>
        <w:t xml:space="preserve"> actual</w:t>
      </w:r>
      <w:r>
        <w:rPr>
          <w:rFonts w:ascii="Arial" w:hAnsi="Arial" w:cs="Arial"/>
          <w:color w:val="333333"/>
          <w:sz w:val="28"/>
          <w:szCs w:val="28"/>
        </w:rPr>
        <w:t>, así c</w:t>
      </w:r>
      <w:r w:rsidR="00A90C36">
        <w:rPr>
          <w:rFonts w:ascii="Arial" w:hAnsi="Arial" w:cs="Arial"/>
          <w:color w:val="333333"/>
          <w:sz w:val="28"/>
          <w:szCs w:val="28"/>
        </w:rPr>
        <w:t>o</w:t>
      </w:r>
      <w:r>
        <w:rPr>
          <w:rFonts w:ascii="Arial" w:hAnsi="Arial" w:cs="Arial"/>
          <w:color w:val="333333"/>
          <w:sz w:val="28"/>
          <w:szCs w:val="28"/>
        </w:rPr>
        <w:t>mo</w:t>
      </w:r>
      <w:r w:rsidR="00AF19F7" w:rsidRPr="007959F9">
        <w:rPr>
          <w:rFonts w:ascii="Arial" w:hAnsi="Arial" w:cs="Arial"/>
          <w:color w:val="333333"/>
          <w:sz w:val="28"/>
          <w:szCs w:val="28"/>
        </w:rPr>
        <w:t xml:space="preserve"> una m</w:t>
      </w:r>
      <w:r w:rsidR="00A90C36">
        <w:rPr>
          <w:rFonts w:ascii="Arial" w:hAnsi="Arial" w:cs="Arial"/>
          <w:color w:val="333333"/>
          <w:sz w:val="28"/>
          <w:szCs w:val="28"/>
        </w:rPr>
        <w:t>ayor</w:t>
      </w:r>
      <w:r w:rsidR="00AF19F7" w:rsidRPr="007959F9">
        <w:rPr>
          <w:rFonts w:ascii="Arial" w:hAnsi="Arial" w:cs="Arial"/>
          <w:color w:val="333333"/>
          <w:sz w:val="28"/>
          <w:szCs w:val="28"/>
        </w:rPr>
        <w:t xml:space="preserve"> di</w:t>
      </w:r>
      <w:r w:rsidR="00A90C36">
        <w:rPr>
          <w:rFonts w:ascii="Arial" w:hAnsi="Arial" w:cs="Arial"/>
          <w:color w:val="333333"/>
          <w:sz w:val="28"/>
          <w:szCs w:val="28"/>
        </w:rPr>
        <w:t>fusión</w:t>
      </w:r>
      <w:r w:rsidR="00AF19F7" w:rsidRPr="007959F9">
        <w:rPr>
          <w:rFonts w:ascii="Arial" w:hAnsi="Arial" w:cs="Arial"/>
          <w:color w:val="333333"/>
          <w:sz w:val="28"/>
          <w:szCs w:val="28"/>
        </w:rPr>
        <w:t xml:space="preserve"> de</w:t>
      </w:r>
      <w:r w:rsidR="003255D0">
        <w:rPr>
          <w:rFonts w:ascii="Arial" w:hAnsi="Arial" w:cs="Arial"/>
          <w:color w:val="333333"/>
          <w:sz w:val="28"/>
          <w:szCs w:val="28"/>
        </w:rPr>
        <w:t xml:space="preserve"> esta</w:t>
      </w:r>
      <w:r w:rsidR="00AF19F7" w:rsidRPr="007959F9">
        <w:rPr>
          <w:rFonts w:ascii="Arial" w:hAnsi="Arial" w:cs="Arial"/>
          <w:color w:val="333333"/>
          <w:sz w:val="28"/>
          <w:szCs w:val="28"/>
        </w:rPr>
        <w:t xml:space="preserve"> obra</w:t>
      </w:r>
      <w:r w:rsidR="003255D0">
        <w:rPr>
          <w:rFonts w:ascii="Arial" w:hAnsi="Arial" w:cs="Arial"/>
          <w:color w:val="333333"/>
          <w:sz w:val="28"/>
          <w:szCs w:val="28"/>
        </w:rPr>
        <w:t xml:space="preserve"> tanto</w:t>
      </w:r>
      <w:r w:rsidR="00AF19F7" w:rsidRPr="007959F9">
        <w:rPr>
          <w:rFonts w:ascii="Arial" w:hAnsi="Arial" w:cs="Arial"/>
          <w:color w:val="333333"/>
          <w:sz w:val="28"/>
          <w:szCs w:val="28"/>
        </w:rPr>
        <w:t xml:space="preserve"> por la aut</w:t>
      </w:r>
      <w:r w:rsidR="003255D0">
        <w:rPr>
          <w:rFonts w:ascii="Arial" w:hAnsi="Arial" w:cs="Arial"/>
          <w:color w:val="333333"/>
          <w:sz w:val="28"/>
          <w:szCs w:val="28"/>
        </w:rPr>
        <w:t xml:space="preserve">éntica </w:t>
      </w:r>
      <w:r w:rsidR="00AF19F7" w:rsidRPr="007959F9">
        <w:rPr>
          <w:rFonts w:ascii="Arial" w:hAnsi="Arial" w:cs="Arial"/>
          <w:color w:val="333333"/>
          <w:sz w:val="28"/>
          <w:szCs w:val="28"/>
        </w:rPr>
        <w:t>visión infantil</w:t>
      </w:r>
      <w:r w:rsidR="003255D0">
        <w:rPr>
          <w:rFonts w:ascii="Arial" w:hAnsi="Arial" w:cs="Arial"/>
          <w:color w:val="333333"/>
          <w:sz w:val="28"/>
          <w:szCs w:val="28"/>
        </w:rPr>
        <w:t xml:space="preserve"> de la autora</w:t>
      </w:r>
      <w:r w:rsidR="00AF19F7" w:rsidRPr="007959F9">
        <w:rPr>
          <w:rFonts w:ascii="Arial" w:hAnsi="Arial" w:cs="Arial"/>
          <w:color w:val="333333"/>
          <w:sz w:val="28"/>
          <w:szCs w:val="28"/>
        </w:rPr>
        <w:t xml:space="preserve"> </w:t>
      </w:r>
      <w:r w:rsidR="00D350F4">
        <w:rPr>
          <w:rFonts w:ascii="Arial" w:hAnsi="Arial" w:cs="Arial"/>
          <w:color w:val="333333"/>
          <w:sz w:val="28"/>
          <w:szCs w:val="28"/>
        </w:rPr>
        <w:t>como</w:t>
      </w:r>
      <w:r w:rsidR="00AF19F7" w:rsidRPr="007959F9">
        <w:rPr>
          <w:rFonts w:ascii="Arial" w:hAnsi="Arial" w:cs="Arial"/>
          <w:color w:val="333333"/>
          <w:sz w:val="28"/>
          <w:szCs w:val="28"/>
        </w:rPr>
        <w:t xml:space="preserve"> por </w:t>
      </w:r>
      <w:r w:rsidR="00D350F4">
        <w:rPr>
          <w:rFonts w:ascii="Arial" w:hAnsi="Arial" w:cs="Arial"/>
          <w:color w:val="333333"/>
          <w:sz w:val="28"/>
          <w:szCs w:val="28"/>
        </w:rPr>
        <w:t>su</w:t>
      </w:r>
      <w:r w:rsidR="00AF19F7" w:rsidRPr="007959F9">
        <w:rPr>
          <w:rFonts w:ascii="Arial" w:hAnsi="Arial" w:cs="Arial"/>
          <w:color w:val="333333"/>
          <w:sz w:val="28"/>
          <w:szCs w:val="28"/>
        </w:rPr>
        <w:t xml:space="preserve"> calidad</w:t>
      </w:r>
      <w:r w:rsidR="00D350F4">
        <w:rPr>
          <w:rFonts w:ascii="Arial" w:hAnsi="Arial" w:cs="Arial"/>
          <w:color w:val="333333"/>
          <w:sz w:val="28"/>
          <w:szCs w:val="28"/>
        </w:rPr>
        <w:t xml:space="preserve"> literaria.</w:t>
      </w:r>
      <w:r w:rsidR="00AF19F7" w:rsidRPr="007959F9">
        <w:rPr>
          <w:rFonts w:ascii="Arial" w:hAnsi="Arial" w:cs="Arial"/>
          <w:color w:val="333333"/>
          <w:sz w:val="28"/>
          <w:szCs w:val="28"/>
        </w:rPr>
        <w:t xml:space="preserve"> </w:t>
      </w:r>
    </w:p>
    <w:sectPr w:rsidR="003255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A60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CB7F3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FE1C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A4652"/>
    <w:multiLevelType w:val="multilevel"/>
    <w:tmpl w:val="FFFFFFFF"/>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95043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7956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BA73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630975">
    <w:abstractNumId w:val="0"/>
  </w:num>
  <w:num w:numId="2" w16cid:durableId="1601260303">
    <w:abstractNumId w:val="4"/>
  </w:num>
  <w:num w:numId="3" w16cid:durableId="1984000057">
    <w:abstractNumId w:val="2"/>
  </w:num>
  <w:num w:numId="4" w16cid:durableId="989940166">
    <w:abstractNumId w:val="6"/>
  </w:num>
  <w:num w:numId="5" w16cid:durableId="2076539266">
    <w:abstractNumId w:val="5"/>
  </w:num>
  <w:num w:numId="6" w16cid:durableId="1162089351">
    <w:abstractNumId w:val="1"/>
  </w:num>
  <w:num w:numId="7" w16cid:durableId="125395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9F7"/>
    <w:rsid w:val="00013D40"/>
    <w:rsid w:val="00017C0F"/>
    <w:rsid w:val="000319B2"/>
    <w:rsid w:val="000571CF"/>
    <w:rsid w:val="00065109"/>
    <w:rsid w:val="00070639"/>
    <w:rsid w:val="000A0B6E"/>
    <w:rsid w:val="000C46C5"/>
    <w:rsid w:val="000D1812"/>
    <w:rsid w:val="001002E7"/>
    <w:rsid w:val="0010274B"/>
    <w:rsid w:val="00107AA8"/>
    <w:rsid w:val="0015368F"/>
    <w:rsid w:val="001656BE"/>
    <w:rsid w:val="00176463"/>
    <w:rsid w:val="00196A55"/>
    <w:rsid w:val="001F3B1C"/>
    <w:rsid w:val="00221E8A"/>
    <w:rsid w:val="00253119"/>
    <w:rsid w:val="002623A3"/>
    <w:rsid w:val="002657E6"/>
    <w:rsid w:val="00270557"/>
    <w:rsid w:val="002969A3"/>
    <w:rsid w:val="002B13D7"/>
    <w:rsid w:val="002B61A4"/>
    <w:rsid w:val="002E23D1"/>
    <w:rsid w:val="002F13E2"/>
    <w:rsid w:val="0031565A"/>
    <w:rsid w:val="003231EE"/>
    <w:rsid w:val="003255D0"/>
    <w:rsid w:val="00332931"/>
    <w:rsid w:val="0036004A"/>
    <w:rsid w:val="00370005"/>
    <w:rsid w:val="003718C1"/>
    <w:rsid w:val="00385038"/>
    <w:rsid w:val="003931AF"/>
    <w:rsid w:val="003B0E4A"/>
    <w:rsid w:val="003D668E"/>
    <w:rsid w:val="003F08F7"/>
    <w:rsid w:val="003F44DC"/>
    <w:rsid w:val="004011FE"/>
    <w:rsid w:val="004205B7"/>
    <w:rsid w:val="004611A3"/>
    <w:rsid w:val="00467286"/>
    <w:rsid w:val="0047101C"/>
    <w:rsid w:val="00481811"/>
    <w:rsid w:val="00490005"/>
    <w:rsid w:val="004A5CF2"/>
    <w:rsid w:val="004D42FA"/>
    <w:rsid w:val="004F0464"/>
    <w:rsid w:val="00504367"/>
    <w:rsid w:val="005125EE"/>
    <w:rsid w:val="00512D0E"/>
    <w:rsid w:val="005157F5"/>
    <w:rsid w:val="005206EA"/>
    <w:rsid w:val="005210A3"/>
    <w:rsid w:val="00524C25"/>
    <w:rsid w:val="00567878"/>
    <w:rsid w:val="00580DBB"/>
    <w:rsid w:val="005833A7"/>
    <w:rsid w:val="00596A8A"/>
    <w:rsid w:val="005A2D4C"/>
    <w:rsid w:val="005A5299"/>
    <w:rsid w:val="005B3F71"/>
    <w:rsid w:val="005C0B99"/>
    <w:rsid w:val="005C2804"/>
    <w:rsid w:val="005C50EA"/>
    <w:rsid w:val="005F7A92"/>
    <w:rsid w:val="00641FE5"/>
    <w:rsid w:val="00644CEF"/>
    <w:rsid w:val="006614CC"/>
    <w:rsid w:val="006A256F"/>
    <w:rsid w:val="006D4D36"/>
    <w:rsid w:val="006E003D"/>
    <w:rsid w:val="006F3863"/>
    <w:rsid w:val="0070307E"/>
    <w:rsid w:val="00716CA9"/>
    <w:rsid w:val="00717632"/>
    <w:rsid w:val="0073770D"/>
    <w:rsid w:val="00762EAA"/>
    <w:rsid w:val="0077107F"/>
    <w:rsid w:val="00786905"/>
    <w:rsid w:val="007959F9"/>
    <w:rsid w:val="007B73ED"/>
    <w:rsid w:val="007D6AEB"/>
    <w:rsid w:val="007E5A0E"/>
    <w:rsid w:val="007F07AA"/>
    <w:rsid w:val="00812C48"/>
    <w:rsid w:val="00815D94"/>
    <w:rsid w:val="0084133A"/>
    <w:rsid w:val="00842572"/>
    <w:rsid w:val="00850F3F"/>
    <w:rsid w:val="00883685"/>
    <w:rsid w:val="008E0BE9"/>
    <w:rsid w:val="008E7D7F"/>
    <w:rsid w:val="008F0F1C"/>
    <w:rsid w:val="008F1E12"/>
    <w:rsid w:val="00900D6D"/>
    <w:rsid w:val="0090578B"/>
    <w:rsid w:val="00916B58"/>
    <w:rsid w:val="00924A55"/>
    <w:rsid w:val="00945EAA"/>
    <w:rsid w:val="009509DA"/>
    <w:rsid w:val="009B2642"/>
    <w:rsid w:val="009B76FF"/>
    <w:rsid w:val="009B7AE6"/>
    <w:rsid w:val="009C492A"/>
    <w:rsid w:val="009C6591"/>
    <w:rsid w:val="009E0D7A"/>
    <w:rsid w:val="009E1F02"/>
    <w:rsid w:val="00A12761"/>
    <w:rsid w:val="00A17B39"/>
    <w:rsid w:val="00A35E4F"/>
    <w:rsid w:val="00A40EF9"/>
    <w:rsid w:val="00A5674C"/>
    <w:rsid w:val="00A61F62"/>
    <w:rsid w:val="00A67FE7"/>
    <w:rsid w:val="00A76855"/>
    <w:rsid w:val="00A82BFB"/>
    <w:rsid w:val="00A90C36"/>
    <w:rsid w:val="00AA20B7"/>
    <w:rsid w:val="00AF19F7"/>
    <w:rsid w:val="00AF55AA"/>
    <w:rsid w:val="00AF59E4"/>
    <w:rsid w:val="00B22EED"/>
    <w:rsid w:val="00B3486D"/>
    <w:rsid w:val="00B53043"/>
    <w:rsid w:val="00B969BF"/>
    <w:rsid w:val="00BC5205"/>
    <w:rsid w:val="00BC7EE2"/>
    <w:rsid w:val="00C06208"/>
    <w:rsid w:val="00C26F96"/>
    <w:rsid w:val="00C30C2D"/>
    <w:rsid w:val="00C36559"/>
    <w:rsid w:val="00C703FF"/>
    <w:rsid w:val="00C73C52"/>
    <w:rsid w:val="00C80622"/>
    <w:rsid w:val="00C85824"/>
    <w:rsid w:val="00CB7B19"/>
    <w:rsid w:val="00D05DCF"/>
    <w:rsid w:val="00D27F09"/>
    <w:rsid w:val="00D317D4"/>
    <w:rsid w:val="00D350F4"/>
    <w:rsid w:val="00D37449"/>
    <w:rsid w:val="00D41C97"/>
    <w:rsid w:val="00D824E9"/>
    <w:rsid w:val="00D86B59"/>
    <w:rsid w:val="00D92248"/>
    <w:rsid w:val="00DC67D3"/>
    <w:rsid w:val="00DC7E48"/>
    <w:rsid w:val="00DE0C65"/>
    <w:rsid w:val="00DE6610"/>
    <w:rsid w:val="00DF5EE0"/>
    <w:rsid w:val="00E04DA0"/>
    <w:rsid w:val="00E13106"/>
    <w:rsid w:val="00E4292A"/>
    <w:rsid w:val="00E6178A"/>
    <w:rsid w:val="00E84644"/>
    <w:rsid w:val="00EB60A5"/>
    <w:rsid w:val="00EC45D0"/>
    <w:rsid w:val="00EC5387"/>
    <w:rsid w:val="00EE1393"/>
    <w:rsid w:val="00F01424"/>
    <w:rsid w:val="00F07093"/>
    <w:rsid w:val="00F2155A"/>
    <w:rsid w:val="00F44AAC"/>
    <w:rsid w:val="00F44F2E"/>
    <w:rsid w:val="00F545EC"/>
    <w:rsid w:val="00F87B40"/>
    <w:rsid w:val="00F93B52"/>
    <w:rsid w:val="00F96775"/>
    <w:rsid w:val="00FC62B6"/>
    <w:rsid w:val="00FF5CF3"/>
    <w:rsid w:val="00FF7F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6E762"/>
  <w15:chartTrackingRefBased/>
  <w15:docId w15:val="{DD2F70B5-9384-6844-8724-A1FE028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1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AF1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AF19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19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19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19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19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19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19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19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19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19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19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19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19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19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19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19F7"/>
    <w:rPr>
      <w:rFonts w:eastAsiaTheme="majorEastAsia" w:cstheme="majorBidi"/>
      <w:color w:val="272727" w:themeColor="text1" w:themeTint="D8"/>
    </w:rPr>
  </w:style>
  <w:style w:type="paragraph" w:styleId="Ttulo">
    <w:name w:val="Title"/>
    <w:basedOn w:val="Normal"/>
    <w:next w:val="Normal"/>
    <w:link w:val="TtuloCar"/>
    <w:uiPriority w:val="10"/>
    <w:qFormat/>
    <w:rsid w:val="00AF1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19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19F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19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19F7"/>
    <w:pPr>
      <w:spacing w:before="160"/>
      <w:jc w:val="center"/>
    </w:pPr>
    <w:rPr>
      <w:i/>
      <w:iCs/>
      <w:color w:val="404040" w:themeColor="text1" w:themeTint="BF"/>
    </w:rPr>
  </w:style>
  <w:style w:type="character" w:customStyle="1" w:styleId="CitaCar">
    <w:name w:val="Cita Car"/>
    <w:basedOn w:val="Fuentedeprrafopredeter"/>
    <w:link w:val="Cita"/>
    <w:uiPriority w:val="29"/>
    <w:rsid w:val="00AF19F7"/>
    <w:rPr>
      <w:i/>
      <w:iCs/>
      <w:color w:val="404040" w:themeColor="text1" w:themeTint="BF"/>
    </w:rPr>
  </w:style>
  <w:style w:type="paragraph" w:styleId="Prrafodelista">
    <w:name w:val="List Paragraph"/>
    <w:basedOn w:val="Normal"/>
    <w:uiPriority w:val="34"/>
    <w:qFormat/>
    <w:rsid w:val="00AF19F7"/>
    <w:pPr>
      <w:ind w:left="720"/>
      <w:contextualSpacing/>
    </w:pPr>
  </w:style>
  <w:style w:type="character" w:styleId="nfasisintenso">
    <w:name w:val="Intense Emphasis"/>
    <w:basedOn w:val="Fuentedeprrafopredeter"/>
    <w:uiPriority w:val="21"/>
    <w:qFormat/>
    <w:rsid w:val="00AF19F7"/>
    <w:rPr>
      <w:i/>
      <w:iCs/>
      <w:color w:val="0F4761" w:themeColor="accent1" w:themeShade="BF"/>
    </w:rPr>
  </w:style>
  <w:style w:type="paragraph" w:styleId="Citadestacada">
    <w:name w:val="Intense Quote"/>
    <w:basedOn w:val="Normal"/>
    <w:next w:val="Normal"/>
    <w:link w:val="CitadestacadaCar"/>
    <w:uiPriority w:val="30"/>
    <w:qFormat/>
    <w:rsid w:val="00AF1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19F7"/>
    <w:rPr>
      <w:i/>
      <w:iCs/>
      <w:color w:val="0F4761" w:themeColor="accent1" w:themeShade="BF"/>
    </w:rPr>
  </w:style>
  <w:style w:type="character" w:styleId="Referenciaintensa">
    <w:name w:val="Intense Reference"/>
    <w:basedOn w:val="Fuentedeprrafopredeter"/>
    <w:uiPriority w:val="32"/>
    <w:qFormat/>
    <w:rsid w:val="00AF19F7"/>
    <w:rPr>
      <w:b/>
      <w:bCs/>
      <w:smallCaps/>
      <w:color w:val="0F4761" w:themeColor="accent1" w:themeShade="BF"/>
      <w:spacing w:val="5"/>
    </w:rPr>
  </w:style>
  <w:style w:type="paragraph" w:customStyle="1" w:styleId="msonormal0">
    <w:name w:val="msonormal"/>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styleId="NormalWeb">
    <w:name w:val="Normal (Web)"/>
    <w:basedOn w:val="Normal"/>
    <w:uiPriority w:val="99"/>
    <w:semiHidden/>
    <w:unhideWhenUsed/>
    <w:rsid w:val="00AF19F7"/>
    <w:pPr>
      <w:spacing w:before="100" w:beforeAutospacing="1" w:after="100" w:afterAutospacing="1" w:line="240" w:lineRule="auto"/>
    </w:pPr>
    <w:rPr>
      <w:rFonts w:ascii="Times New Roman" w:hAnsi="Times New Roman" w:cs="Times New Roman"/>
      <w:kern w:val="0"/>
      <w14:ligatures w14:val="none"/>
    </w:rPr>
  </w:style>
  <w:style w:type="character" w:styleId="Textoennegrita">
    <w:name w:val="Strong"/>
    <w:basedOn w:val="Fuentedeprrafopredeter"/>
    <w:uiPriority w:val="22"/>
    <w:qFormat/>
    <w:rsid w:val="00AF19F7"/>
    <w:rPr>
      <w:b/>
      <w:bCs/>
    </w:rPr>
  </w:style>
  <w:style w:type="paragraph" w:customStyle="1" w:styleId="share-facebook">
    <w:name w:val="share-facebook"/>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print">
    <w:name w:val="share-print"/>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styleId="Hipervnculo">
    <w:name w:val="Hyperlink"/>
    <w:basedOn w:val="Fuentedeprrafopredeter"/>
    <w:uiPriority w:val="99"/>
    <w:semiHidden/>
    <w:unhideWhenUsed/>
    <w:rsid w:val="00AF19F7"/>
    <w:rPr>
      <w:color w:val="0000FF"/>
      <w:u w:val="single"/>
    </w:rPr>
  </w:style>
  <w:style w:type="character" w:styleId="Hipervnculovisitado">
    <w:name w:val="FollowedHyperlink"/>
    <w:basedOn w:val="Fuentedeprrafopredeter"/>
    <w:uiPriority w:val="99"/>
    <w:semiHidden/>
    <w:unhideWhenUsed/>
    <w:rsid w:val="00AF19F7"/>
    <w:rPr>
      <w:color w:val="800080"/>
      <w:u w:val="single"/>
    </w:rPr>
  </w:style>
  <w:style w:type="paragraph" w:customStyle="1" w:styleId="share-jetpack-whatsapp">
    <w:name w:val="share-jetpack-whatsapp"/>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email">
    <w:name w:val="share-email"/>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twitter">
    <w:name w:val="share-twitter"/>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linkedin">
    <w:name w:val="share-linkedin"/>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customStyle="1" w:styleId="in-widget">
    <w:name w:val="in-widget"/>
    <w:basedOn w:val="Fuentedeprrafopredeter"/>
    <w:rsid w:val="00AF19F7"/>
  </w:style>
  <w:style w:type="paragraph" w:customStyle="1" w:styleId="share-reddit">
    <w:name w:val="share-reddit"/>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pinterest">
    <w:name w:val="share-pinterest"/>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tumblr">
    <w:name w:val="share-tumblr"/>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telegram">
    <w:name w:val="share-telegram"/>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share-end">
    <w:name w:val="share-end"/>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customStyle="1" w:styleId="loading">
    <w:name w:val="loading"/>
    <w:basedOn w:val="Fuentedeprrafopredeter"/>
    <w:rsid w:val="00AF19F7"/>
  </w:style>
  <w:style w:type="character" w:customStyle="1" w:styleId="sd-text-color">
    <w:name w:val="sd-text-color"/>
    <w:basedOn w:val="Fuentedeprrafopredeter"/>
    <w:rsid w:val="00AF19F7"/>
  </w:style>
  <w:style w:type="character" w:styleId="nfasis">
    <w:name w:val="Emphasis"/>
    <w:basedOn w:val="Fuentedeprrafopredeter"/>
    <w:uiPriority w:val="20"/>
    <w:qFormat/>
    <w:rsid w:val="00AF19F7"/>
    <w:rPr>
      <w:i/>
      <w:iCs/>
    </w:rPr>
  </w:style>
  <w:style w:type="paragraph" w:customStyle="1" w:styleId="jp-relatedposts-post">
    <w:name w:val="jp-relatedposts-post"/>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customStyle="1" w:styleId="jp-relatedposts-post-title">
    <w:name w:val="jp-relatedposts-post-title"/>
    <w:basedOn w:val="Fuentedeprrafopredeter"/>
    <w:rsid w:val="00AF19F7"/>
  </w:style>
  <w:style w:type="character" w:customStyle="1" w:styleId="jp-relatedposts-post-context">
    <w:name w:val="jp-relatedposts-post-context"/>
    <w:basedOn w:val="Fuentedeprrafopredeter"/>
    <w:rsid w:val="00AF19F7"/>
  </w:style>
  <w:style w:type="character" w:customStyle="1" w:styleId="meta-nav">
    <w:name w:val="meta-nav"/>
    <w:basedOn w:val="Fuentedeprrafopredeter"/>
    <w:rsid w:val="00AF19F7"/>
  </w:style>
  <w:style w:type="paragraph" w:customStyle="1" w:styleId="comment">
    <w:name w:val="comment"/>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styleId="CitaHTML">
    <w:name w:val="HTML Cite"/>
    <w:basedOn w:val="Fuentedeprrafopredeter"/>
    <w:uiPriority w:val="99"/>
    <w:semiHidden/>
    <w:unhideWhenUsed/>
    <w:rsid w:val="00AF19F7"/>
    <w:rPr>
      <w:i/>
      <w:iCs/>
    </w:rPr>
  </w:style>
  <w:style w:type="character" w:customStyle="1" w:styleId="says">
    <w:name w:val="says"/>
    <w:basedOn w:val="Fuentedeprrafopredeter"/>
    <w:rsid w:val="00AF19F7"/>
  </w:style>
  <w:style w:type="paragraph" w:customStyle="1" w:styleId="comment-likes">
    <w:name w:val="comment-likes"/>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customStyle="1" w:styleId="comment-like-feedback">
    <w:name w:val="comment-like-feedback"/>
    <w:basedOn w:val="Fuentedeprrafopredeter"/>
    <w:rsid w:val="00AF19F7"/>
  </w:style>
  <w:style w:type="paragraph" w:styleId="z-Principiodelformulario">
    <w:name w:val="HTML Top of Form"/>
    <w:basedOn w:val="Normal"/>
    <w:next w:val="Normal"/>
    <w:link w:val="z-PrincipiodelformularioCar"/>
    <w:hidden/>
    <w:uiPriority w:val="99"/>
    <w:semiHidden/>
    <w:unhideWhenUsed/>
    <w:rsid w:val="00AF19F7"/>
    <w:pPr>
      <w:pBdr>
        <w:bottom w:val="single" w:sz="6" w:space="1" w:color="auto"/>
      </w:pBdr>
      <w:spacing w:after="0" w:line="240" w:lineRule="auto"/>
      <w:jc w:val="center"/>
    </w:pPr>
    <w:rPr>
      <w:rFonts w:ascii="Arial" w:hAnsi="Arial" w:cs="Arial"/>
      <w:vanish/>
      <w:kern w:val="0"/>
      <w:sz w:val="16"/>
      <w:szCs w:val="16"/>
      <w14:ligatures w14:val="none"/>
    </w:rPr>
  </w:style>
  <w:style w:type="character" w:customStyle="1" w:styleId="z-PrincipiodelformularioCar">
    <w:name w:val="z-Principio del formulario Car"/>
    <w:basedOn w:val="Fuentedeprrafopredeter"/>
    <w:link w:val="z-Principiodelformulario"/>
    <w:uiPriority w:val="99"/>
    <w:semiHidden/>
    <w:rsid w:val="00AF19F7"/>
    <w:rPr>
      <w:rFonts w:ascii="Arial" w:hAnsi="Arial" w:cs="Arial"/>
      <w:vanish/>
      <w:kern w:val="0"/>
      <w:sz w:val="16"/>
      <w:szCs w:val="16"/>
      <w14:ligatures w14:val="none"/>
    </w:rPr>
  </w:style>
  <w:style w:type="paragraph" w:styleId="z-Finaldelformulario">
    <w:name w:val="HTML Bottom of Form"/>
    <w:basedOn w:val="Normal"/>
    <w:next w:val="Normal"/>
    <w:link w:val="z-FinaldelformularioCar"/>
    <w:hidden/>
    <w:uiPriority w:val="99"/>
    <w:semiHidden/>
    <w:unhideWhenUsed/>
    <w:rsid w:val="00AF19F7"/>
    <w:pPr>
      <w:pBdr>
        <w:top w:val="single" w:sz="6" w:space="1" w:color="auto"/>
      </w:pBdr>
      <w:spacing w:after="0" w:line="240" w:lineRule="auto"/>
      <w:jc w:val="center"/>
    </w:pPr>
    <w:rPr>
      <w:rFonts w:ascii="Arial" w:hAnsi="Arial" w:cs="Arial"/>
      <w:vanish/>
      <w:kern w:val="0"/>
      <w:sz w:val="16"/>
      <w:szCs w:val="16"/>
      <w14:ligatures w14:val="none"/>
    </w:rPr>
  </w:style>
  <w:style w:type="character" w:customStyle="1" w:styleId="z-FinaldelformularioCar">
    <w:name w:val="z-Final del formulario Car"/>
    <w:basedOn w:val="Fuentedeprrafopredeter"/>
    <w:link w:val="z-Finaldelformulario"/>
    <w:uiPriority w:val="99"/>
    <w:semiHidden/>
    <w:rsid w:val="00AF19F7"/>
    <w:rPr>
      <w:rFonts w:ascii="Arial" w:hAnsi="Arial" w:cs="Arial"/>
      <w:vanish/>
      <w:kern w:val="0"/>
      <w:sz w:val="16"/>
      <w:szCs w:val="16"/>
      <w14:ligatures w14:val="none"/>
    </w:rPr>
  </w:style>
  <w:style w:type="paragraph" w:customStyle="1" w:styleId="widget-container">
    <w:name w:val="widget-container"/>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cat-item">
    <w:name w:val="cat-item"/>
    <w:basedOn w:val="Normal"/>
    <w:rsid w:val="00AF19F7"/>
    <w:pPr>
      <w:spacing w:before="100" w:beforeAutospacing="1" w:after="100" w:afterAutospacing="1" w:line="240" w:lineRule="auto"/>
    </w:pPr>
    <w:rPr>
      <w:rFonts w:ascii="Times New Roman" w:hAnsi="Times New Roman" w:cs="Times New Roman"/>
      <w:kern w:val="0"/>
      <w14:ligatures w14:val="none"/>
    </w:rPr>
  </w:style>
  <w:style w:type="character" w:customStyle="1" w:styleId="wp-calendar-nav-prev">
    <w:name w:val="wp-calendar-nav-prev"/>
    <w:basedOn w:val="Fuentedeprrafopredeter"/>
    <w:rsid w:val="00AF19F7"/>
  </w:style>
  <w:style w:type="character" w:customStyle="1" w:styleId="pad">
    <w:name w:val="pad"/>
    <w:basedOn w:val="Fuentedeprrafopredeter"/>
    <w:rsid w:val="00AF19F7"/>
  </w:style>
  <w:style w:type="character" w:customStyle="1" w:styleId="wp-calendar-nav-next">
    <w:name w:val="wp-calendar-nav-next"/>
    <w:basedOn w:val="Fuentedeprrafopredeter"/>
    <w:rsid w:val="00AF19F7"/>
  </w:style>
  <w:style w:type="paragraph" w:customStyle="1" w:styleId="actnbr-btn">
    <w:name w:val="actnbr-btn"/>
    <w:basedOn w:val="Normal"/>
    <w:rsid w:val="00AF19F7"/>
    <w:pPr>
      <w:spacing w:before="100" w:beforeAutospacing="1" w:after="100" w:afterAutospacing="1" w:line="240" w:lineRule="auto"/>
    </w:pPr>
    <w:rPr>
      <w:rFonts w:ascii="Times New Roman" w:hAnsi="Times New Roman" w:cs="Times New Roman"/>
      <w:kern w:val="0"/>
      <w14:ligatures w14:val="none"/>
    </w:rPr>
  </w:style>
  <w:style w:type="paragraph" w:customStyle="1" w:styleId="actnbr-ellipsis">
    <w:name w:val="actnbr-ellipsis"/>
    <w:basedOn w:val="Normal"/>
    <w:rsid w:val="00AF19F7"/>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1587</Words>
  <Characters>8729</Characters>
  <Application>Microsoft Office Word</Application>
  <DocSecurity>0</DocSecurity>
  <Lines>72</Lines>
  <Paragraphs>20</Paragraphs>
  <ScaleCrop>false</ScaleCrop>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Juan Ruiz Iborra</dc:creator>
  <cp:keywords/>
  <dc:description/>
  <cp:lastModifiedBy>José Juan Ruiz Iborra</cp:lastModifiedBy>
  <cp:revision>172</cp:revision>
  <dcterms:created xsi:type="dcterms:W3CDTF">2026-07-29T05:43:00Z</dcterms:created>
  <dcterms:modified xsi:type="dcterms:W3CDTF">2026-07-31T06:50:00Z</dcterms:modified>
</cp:coreProperties>
</file>